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16F9" w14:textId="77777777" w:rsidR="0002386C" w:rsidRDefault="0002386C" w:rsidP="0002386C">
      <w:pPr>
        <w:jc w:val="center"/>
        <w:rPr>
          <w:rFonts w:ascii="Chronicle Office" w:hAnsi="Chronicle Office" w:cs="ADLaM Display"/>
          <w:sz w:val="28"/>
          <w:szCs w:val="28"/>
        </w:rPr>
      </w:pPr>
      <w:r w:rsidRPr="00D45CBB">
        <w:rPr>
          <w:rFonts w:ascii="Chronicle Office" w:hAnsi="Chronicle Office" w:cs="ADLaM Display"/>
          <w:sz w:val="28"/>
          <w:szCs w:val="28"/>
        </w:rPr>
        <w:t>North Carolina Sandhills Conservation Partnership</w:t>
      </w:r>
    </w:p>
    <w:p w14:paraId="22CA8A67" w14:textId="14D925D8" w:rsidR="00286EC1" w:rsidRPr="00286EC1" w:rsidRDefault="00286EC1" w:rsidP="0002386C">
      <w:pPr>
        <w:jc w:val="center"/>
        <w:rPr>
          <w:rFonts w:ascii="Chronicle Office" w:hAnsi="Chronicle Office" w:cs="ADLaM Display"/>
        </w:rPr>
      </w:pPr>
      <w:r w:rsidRPr="00286EC1">
        <w:rPr>
          <w:rFonts w:ascii="Chronicle Office" w:hAnsi="Chronicle Office" w:cs="ADLaM Display"/>
        </w:rPr>
        <w:t>Quarterly Meeting Minutes</w:t>
      </w:r>
    </w:p>
    <w:p w14:paraId="3D43BBD3" w14:textId="423ABD8C" w:rsidR="0002386C" w:rsidRPr="00D45CBB" w:rsidRDefault="00C45EFE" w:rsidP="0002386C">
      <w:pPr>
        <w:jc w:val="center"/>
        <w:rPr>
          <w:rFonts w:ascii="Chronicle Office" w:hAnsi="Chronicle Office" w:cs="ADLaM Display"/>
          <w:sz w:val="22"/>
          <w:szCs w:val="22"/>
        </w:rPr>
      </w:pPr>
      <w:r>
        <w:rPr>
          <w:rFonts w:ascii="Chronicle Office" w:hAnsi="Chronicle Office" w:cs="ADLaM Display"/>
          <w:sz w:val="22"/>
          <w:szCs w:val="22"/>
        </w:rPr>
        <w:t>Wednesday, September 10, 2025</w:t>
      </w:r>
    </w:p>
    <w:p w14:paraId="08924063" w14:textId="7F173696" w:rsidR="00427C54" w:rsidRDefault="007312BD" w:rsidP="00B8735A">
      <w:pPr>
        <w:spacing w:before="240"/>
        <w:rPr>
          <w:rFonts w:ascii="Barlow Light" w:hAnsi="Barlow Light" w:cs="ADLaM Display"/>
          <w:b/>
          <w:bCs/>
        </w:rPr>
      </w:pPr>
      <w:r>
        <w:rPr>
          <w:rFonts w:ascii="Barlow Light" w:hAnsi="Barlow Light" w:cs="ADLaM Display"/>
          <w:b/>
          <w:bCs/>
        </w:rPr>
        <w:t>Drowning Creek Visit</w:t>
      </w:r>
    </w:p>
    <w:p w14:paraId="3EF6C604" w14:textId="2B6D2BD1" w:rsidR="00427C54" w:rsidRDefault="00427C54" w:rsidP="00B8735A">
      <w:pPr>
        <w:spacing w:before="240"/>
        <w:rPr>
          <w:rFonts w:ascii="Barlow Light" w:hAnsi="Barlow Light" w:cs="ADLaM Display"/>
        </w:rPr>
      </w:pPr>
      <w:r w:rsidRPr="00427C54">
        <w:rPr>
          <w:rFonts w:ascii="Barlow Light" w:hAnsi="Barlow Light" w:cs="ADLaM Display"/>
        </w:rPr>
        <w:t>2</w:t>
      </w:r>
      <w:r w:rsidR="00525208">
        <w:rPr>
          <w:rFonts w:ascii="Barlow Light" w:hAnsi="Barlow Light" w:cs="ADLaM Display"/>
        </w:rPr>
        <w:t>3</w:t>
      </w:r>
      <w:r w:rsidRPr="00427C54">
        <w:rPr>
          <w:rFonts w:ascii="Barlow Light" w:hAnsi="Barlow Light" w:cs="ADLaM Display"/>
        </w:rPr>
        <w:t xml:space="preserve"> </w:t>
      </w:r>
      <w:r>
        <w:rPr>
          <w:rFonts w:ascii="Barlow Light" w:hAnsi="Barlow Light" w:cs="ADLaM Display"/>
        </w:rPr>
        <w:t>partners</w:t>
      </w:r>
      <w:r w:rsidRPr="00427C54">
        <w:rPr>
          <w:rFonts w:ascii="Barlow Light" w:hAnsi="Barlow Light" w:cs="ADLaM Display"/>
        </w:rPr>
        <w:t xml:space="preserve"> attended </w:t>
      </w:r>
      <w:r>
        <w:rPr>
          <w:rFonts w:ascii="Barlow Light" w:hAnsi="Barlow Light" w:cs="ADLaM Display"/>
        </w:rPr>
        <w:t xml:space="preserve">the </w:t>
      </w:r>
      <w:r w:rsidR="00C45EFE">
        <w:rPr>
          <w:rFonts w:ascii="Barlow Light" w:hAnsi="Barlow Light" w:cs="ADLaM Display"/>
        </w:rPr>
        <w:t xml:space="preserve">morning field trip. </w:t>
      </w:r>
      <w:r w:rsidR="007312BD">
        <w:rPr>
          <w:rFonts w:ascii="Barlow Light" w:hAnsi="Barlow Light" w:cs="ADLaM Display"/>
        </w:rPr>
        <w:t xml:space="preserve">Special thanks to Brena Jones for taking the lead on </w:t>
      </w:r>
      <w:r w:rsidR="00122501">
        <w:rPr>
          <w:rFonts w:ascii="Barlow Light" w:hAnsi="Barlow Light" w:cs="ADLaM Display"/>
        </w:rPr>
        <w:t xml:space="preserve">sharing during this discussion. </w:t>
      </w:r>
      <w:r w:rsidR="00C45EFE">
        <w:rPr>
          <w:rFonts w:ascii="Barlow Light" w:hAnsi="Barlow Light" w:cs="ADLaM Display"/>
        </w:rPr>
        <w:t xml:space="preserve">Partners visited Drowning Creek </w:t>
      </w:r>
      <w:r w:rsidR="00815A91">
        <w:rPr>
          <w:rFonts w:ascii="Barlow Light" w:hAnsi="Barlow Light" w:cs="ADLaM Display"/>
        </w:rPr>
        <w:t>on TNC’s McPhaul Tract</w:t>
      </w:r>
      <w:r w:rsidR="00F30F1A">
        <w:rPr>
          <w:rFonts w:ascii="Barlow Light" w:hAnsi="Barlow Light" w:cs="ADLaM Display"/>
        </w:rPr>
        <w:t xml:space="preserve"> and had a discussion about species of concern in the watershed and management strategies. Species of concern include </w:t>
      </w:r>
      <w:r w:rsidR="004F2A19">
        <w:rPr>
          <w:rFonts w:ascii="Barlow Light" w:hAnsi="Barlow Light" w:cs="ADLaM Display"/>
        </w:rPr>
        <w:t xml:space="preserve">fish such as the Pinewoods Darter, Broadtail Madtom, </w:t>
      </w:r>
      <w:proofErr w:type="spellStart"/>
      <w:r w:rsidR="004F2A19">
        <w:rPr>
          <w:rFonts w:ascii="Barlow Light" w:hAnsi="Barlow Light" w:cs="ADLaM Display"/>
        </w:rPr>
        <w:t>Thinlip</w:t>
      </w:r>
      <w:proofErr w:type="spellEnd"/>
      <w:r w:rsidR="004F2A19">
        <w:rPr>
          <w:rFonts w:ascii="Barlow Light" w:hAnsi="Barlow Light" w:cs="ADLaM Display"/>
        </w:rPr>
        <w:t xml:space="preserve"> Chub (Siouan), Sandhills Chub, and </w:t>
      </w:r>
      <w:proofErr w:type="spellStart"/>
      <w:r w:rsidR="004F2A19">
        <w:rPr>
          <w:rFonts w:ascii="Barlow Light" w:hAnsi="Barlow Light" w:cs="ADLaM Display"/>
        </w:rPr>
        <w:t>Ironcolor</w:t>
      </w:r>
      <w:proofErr w:type="spellEnd"/>
      <w:r w:rsidR="004F2A19">
        <w:rPr>
          <w:rFonts w:ascii="Barlow Light" w:hAnsi="Barlow Light" w:cs="ADLaM Display"/>
        </w:rPr>
        <w:t xml:space="preserve"> Shiner; several crayfish species; and mussels. </w:t>
      </w:r>
      <w:r w:rsidR="002678E6">
        <w:rPr>
          <w:rFonts w:ascii="Barlow Light" w:hAnsi="Barlow Light" w:cs="ADLaM Display"/>
        </w:rPr>
        <w:t xml:space="preserve">Low flow events can affect physical connectivity, increase contaminant levels, alter oxygen levels, and affect streamflow patterns that </w:t>
      </w:r>
      <w:r w:rsidR="00F33CDF">
        <w:rPr>
          <w:rFonts w:ascii="Barlow Light" w:hAnsi="Barlow Light" w:cs="ADLaM Display"/>
        </w:rPr>
        <w:t xml:space="preserve">shape community composition. </w:t>
      </w:r>
      <w:r w:rsidR="00B107B0">
        <w:rPr>
          <w:rFonts w:ascii="Barlow Light" w:hAnsi="Barlow Light" w:cs="ADLaM Display"/>
        </w:rPr>
        <w:t xml:space="preserve">Any partners working in this steam system could help out by documenting any observations of flow disconnection. Further capacity is also needed to </w:t>
      </w:r>
      <w:r w:rsidR="00D443D9">
        <w:rPr>
          <w:rFonts w:ascii="Barlow Light" w:hAnsi="Barlow Light" w:cs="ADLaM Display"/>
        </w:rPr>
        <w:t>increase research. Management needed in this system includes treating invasive species such as apple snails and hydrilla as well as retrofitting infrastructure to reduce impervious surface, install rainwater filtration systems like rain gardens, and address problematic</w:t>
      </w:r>
      <w:r w:rsidR="00904E28">
        <w:rPr>
          <w:rFonts w:ascii="Barlow Light" w:hAnsi="Barlow Light" w:cs="ADLaM Display"/>
        </w:rPr>
        <w:t xml:space="preserve"> culverts, bridges, and dams. </w:t>
      </w:r>
    </w:p>
    <w:p w14:paraId="5A1BBDB4" w14:textId="549819FC" w:rsidR="00427C54" w:rsidRPr="00427C54" w:rsidRDefault="007312BD" w:rsidP="00B8735A">
      <w:pPr>
        <w:spacing w:before="240"/>
        <w:rPr>
          <w:rFonts w:ascii="Barlow Light" w:hAnsi="Barlow Light" w:cs="ADLaM Display"/>
          <w:b/>
          <w:bCs/>
        </w:rPr>
      </w:pPr>
      <w:r>
        <w:rPr>
          <w:rFonts w:ascii="Barlow Light" w:hAnsi="Barlow Light" w:cs="ADLaM Display"/>
          <w:b/>
          <w:bCs/>
        </w:rPr>
        <w:t>Southern Pines Water Plant Visit</w:t>
      </w:r>
    </w:p>
    <w:p w14:paraId="74E23039" w14:textId="470CBEA4" w:rsidR="00427C54" w:rsidRDefault="007312BD" w:rsidP="00B8735A">
      <w:pPr>
        <w:spacing w:before="240"/>
        <w:rPr>
          <w:rFonts w:ascii="Barlow Light" w:hAnsi="Barlow Light" w:cs="ADLaM Display"/>
        </w:rPr>
      </w:pPr>
      <w:r>
        <w:rPr>
          <w:rFonts w:ascii="Barlow Light" w:hAnsi="Barlow Light" w:cs="ADLaM Display"/>
        </w:rPr>
        <w:t>Partners toured the Southern Pines</w:t>
      </w:r>
      <w:r w:rsidR="00122501">
        <w:rPr>
          <w:rFonts w:ascii="Barlow Light" w:hAnsi="Barlow Light" w:cs="ADLaM Display"/>
        </w:rPr>
        <w:t xml:space="preserve"> water plant next. Thanks to David McKew for leading a great tour! </w:t>
      </w:r>
      <w:r w:rsidR="00451EF5">
        <w:rPr>
          <w:rFonts w:ascii="Barlow Light" w:hAnsi="Barlow Light" w:cs="ADLaM Display"/>
        </w:rPr>
        <w:t>The visit included viewing internal testing areas, water purification procedures and the on-site reservoir, and lots of great discussion</w:t>
      </w:r>
      <w:r w:rsidR="00FE3549">
        <w:rPr>
          <w:rFonts w:ascii="Barlow Light" w:hAnsi="Barlow Light" w:cs="ADLaM Display"/>
        </w:rPr>
        <w:t xml:space="preserve">. </w:t>
      </w:r>
      <w:r w:rsidR="00ED68B3">
        <w:rPr>
          <w:rFonts w:ascii="Barlow Light" w:hAnsi="Barlow Light" w:cs="ADLaM Display"/>
        </w:rPr>
        <w:t xml:space="preserve">The SoPi water plant </w:t>
      </w:r>
      <w:r w:rsidR="005353D3">
        <w:rPr>
          <w:rFonts w:ascii="Barlow Light" w:hAnsi="Barlow Light" w:cs="ADLaM Display"/>
        </w:rPr>
        <w:t>supplies</w:t>
      </w:r>
      <w:r w:rsidR="00ED68B3">
        <w:rPr>
          <w:rFonts w:ascii="Barlow Light" w:hAnsi="Barlow Light" w:cs="ADLaM Display"/>
        </w:rPr>
        <w:t xml:space="preserve"> not only the town itself but </w:t>
      </w:r>
      <w:r w:rsidR="00A834F7">
        <w:rPr>
          <w:rFonts w:ascii="Barlow Light" w:hAnsi="Barlow Light" w:cs="ADLaM Display"/>
        </w:rPr>
        <w:t>areas north towards Carthage.</w:t>
      </w:r>
      <w:r w:rsidR="005353D3">
        <w:rPr>
          <w:rFonts w:ascii="Barlow Light" w:hAnsi="Barlow Light" w:cs="ADLaM Display"/>
        </w:rPr>
        <w:t xml:space="preserve"> The plant runs 24 hours per day</w:t>
      </w:r>
      <w:r w:rsidR="00105806">
        <w:rPr>
          <w:rFonts w:ascii="Barlow Light" w:hAnsi="Barlow Light" w:cs="ADLaM Display"/>
        </w:rPr>
        <w:t xml:space="preserve"> and is currently authorized</w:t>
      </w:r>
      <w:r w:rsidR="000B2B98">
        <w:rPr>
          <w:rFonts w:ascii="Barlow Light" w:hAnsi="Barlow Light" w:cs="ADLaM Display"/>
        </w:rPr>
        <w:t>/rated  up to 8 MGD, though infrastructure (i.e., pipes) laid at the time of construction would allow for expansion if needed</w:t>
      </w:r>
      <w:r w:rsidR="005353D3">
        <w:rPr>
          <w:rFonts w:ascii="Barlow Light" w:hAnsi="Barlow Light" w:cs="ADLaM Display"/>
        </w:rPr>
        <w:t>.</w:t>
      </w:r>
      <w:r w:rsidR="00A834F7">
        <w:rPr>
          <w:rFonts w:ascii="Barlow Light" w:hAnsi="Barlow Light" w:cs="ADLaM Display"/>
        </w:rPr>
        <w:t xml:space="preserve"> </w:t>
      </w:r>
      <w:r w:rsidR="00FE3549">
        <w:rPr>
          <w:rFonts w:ascii="Barlow Light" w:hAnsi="Barlow Light" w:cs="ADLaM Display"/>
        </w:rPr>
        <w:t>The Town</w:t>
      </w:r>
      <w:r w:rsidR="00A834F7">
        <w:rPr>
          <w:rFonts w:ascii="Barlow Light" w:hAnsi="Barlow Light" w:cs="ADLaM Display"/>
        </w:rPr>
        <w:t xml:space="preserve"> has several storage reservoirs, including a</w:t>
      </w:r>
      <w:r w:rsidR="00FE3549">
        <w:rPr>
          <w:rFonts w:ascii="Barlow Light" w:hAnsi="Barlow Light" w:cs="ADLaM Display"/>
        </w:rPr>
        <w:t xml:space="preserve"> 140 MG reservoir</w:t>
      </w:r>
      <w:r w:rsidR="00A834F7">
        <w:rPr>
          <w:rFonts w:ascii="Barlow Light" w:hAnsi="Barlow Light" w:cs="ADLaM Display"/>
        </w:rPr>
        <w:t xml:space="preserve"> that was added</w:t>
      </w:r>
      <w:r w:rsidR="00FE3549">
        <w:rPr>
          <w:rFonts w:ascii="Barlow Light" w:hAnsi="Barlow Light" w:cs="ADLaM Display"/>
        </w:rPr>
        <w:t xml:space="preserve"> after </w:t>
      </w:r>
      <w:r w:rsidR="00875D37">
        <w:rPr>
          <w:rFonts w:ascii="Barlow Light" w:hAnsi="Barlow Light" w:cs="ADLaM Display"/>
        </w:rPr>
        <w:t>the creek ran dry in 2002 that makes the system much more resilient. In instances of low flow, Southern Pines has a</w:t>
      </w:r>
      <w:r w:rsidR="00002BD5">
        <w:rPr>
          <w:rFonts w:ascii="Barlow Light" w:hAnsi="Barlow Light" w:cs="ADLaM Display"/>
        </w:rPr>
        <w:t>n</w:t>
      </w:r>
      <w:r w:rsidR="00875D37">
        <w:rPr>
          <w:rFonts w:ascii="Barlow Light" w:hAnsi="Barlow Light" w:cs="ADLaM Display"/>
        </w:rPr>
        <w:t xml:space="preserve"> ordinance that can be activated at the discretion of the Town Manager. This ordinance prohibits</w:t>
      </w:r>
      <w:r w:rsidR="00002BD5">
        <w:rPr>
          <w:rFonts w:ascii="Barlow Light" w:hAnsi="Barlow Light" w:cs="ADLaM Display"/>
        </w:rPr>
        <w:t xml:space="preserve"> unnecessary water usage like washing cars and watering lawns and is enforced by town law enforcement. </w:t>
      </w:r>
      <w:r w:rsidR="00B34CF4">
        <w:rPr>
          <w:rFonts w:ascii="Barlow Light" w:hAnsi="Barlow Light" w:cs="ADLaM Display"/>
        </w:rPr>
        <w:t>For more information, go take the tour!</w:t>
      </w:r>
      <w:r w:rsidR="00875D37">
        <w:rPr>
          <w:rFonts w:ascii="Barlow Light" w:hAnsi="Barlow Light" w:cs="ADLaM Display"/>
        </w:rPr>
        <w:t xml:space="preserve"> </w:t>
      </w:r>
    </w:p>
    <w:p w14:paraId="7AF0CD1B" w14:textId="77777777" w:rsidR="00B34CF4" w:rsidRDefault="00B34CF4">
      <w:pPr>
        <w:rPr>
          <w:rFonts w:ascii="Barlow Light" w:hAnsi="Barlow Light" w:cs="ADLaM Display"/>
          <w:b/>
          <w:bCs/>
        </w:rPr>
      </w:pPr>
      <w:r>
        <w:rPr>
          <w:rFonts w:ascii="Barlow Light" w:hAnsi="Barlow Light" w:cs="ADLaM Display"/>
          <w:b/>
          <w:bCs/>
        </w:rPr>
        <w:br w:type="page"/>
      </w:r>
    </w:p>
    <w:p w14:paraId="4A5A852C" w14:textId="4EFA7F41" w:rsidR="00427C54" w:rsidRPr="00427C54" w:rsidRDefault="00427C54" w:rsidP="00B8735A">
      <w:pPr>
        <w:spacing w:before="240"/>
        <w:rPr>
          <w:rFonts w:ascii="Barlow Light" w:hAnsi="Barlow Light" w:cs="ADLaM Display"/>
          <w:b/>
          <w:bCs/>
        </w:rPr>
      </w:pPr>
      <w:r w:rsidRPr="00427C54">
        <w:rPr>
          <w:rFonts w:ascii="Barlow Light" w:hAnsi="Barlow Light" w:cs="ADLaM Display"/>
          <w:b/>
          <w:bCs/>
        </w:rPr>
        <w:lastRenderedPageBreak/>
        <w:t>Meeting: 1-4pm</w:t>
      </w:r>
    </w:p>
    <w:p w14:paraId="2BA50B98" w14:textId="761C85E7" w:rsidR="00012F3E" w:rsidRPr="00D45CBB" w:rsidRDefault="0002386C" w:rsidP="00B8735A">
      <w:pPr>
        <w:spacing w:before="240"/>
        <w:rPr>
          <w:rFonts w:ascii="Barlow Light" w:hAnsi="Barlow Light" w:cs="ADLaM Display"/>
          <w:b/>
          <w:bCs/>
        </w:rPr>
      </w:pPr>
      <w:r w:rsidRPr="00D45CBB">
        <w:rPr>
          <w:rFonts w:ascii="Barlow Light" w:hAnsi="Barlow Light" w:cs="ADLaM Display"/>
          <w:b/>
          <w:bCs/>
        </w:rPr>
        <w:t>Attendance</w:t>
      </w:r>
    </w:p>
    <w:p w14:paraId="67186DFA" w14:textId="35E8754E" w:rsidR="007626BB" w:rsidRPr="00BD1D34" w:rsidRDefault="007626BB" w:rsidP="00D45CBB">
      <w:pPr>
        <w:spacing w:after="0" w:line="240" w:lineRule="auto"/>
        <w:ind w:left="360" w:hanging="360"/>
        <w:rPr>
          <w:rFonts w:ascii="Barlow Light" w:hAnsi="Barlow Light" w:cs="ADLaM Display"/>
        </w:rPr>
      </w:pPr>
      <w:r>
        <w:rPr>
          <w:rFonts w:ascii="Barlow Light" w:hAnsi="Barlow Light" w:cs="ADLaM Display"/>
          <w:i/>
          <w:iCs/>
        </w:rPr>
        <w:t>The Nature Conservancy</w:t>
      </w:r>
      <w:r w:rsidR="00BD1D34">
        <w:rPr>
          <w:rFonts w:ascii="Barlow Light" w:hAnsi="Barlow Light" w:cs="ADLaM Display"/>
        </w:rPr>
        <w:t xml:space="preserve">: </w:t>
      </w:r>
      <w:r w:rsidR="00320638">
        <w:rPr>
          <w:rFonts w:ascii="Barlow Light" w:hAnsi="Barlow Light" w:cs="ADLaM Display"/>
        </w:rPr>
        <w:t>Dana Carpenter</w:t>
      </w:r>
      <w:r w:rsidR="00EE4D9E">
        <w:rPr>
          <w:rFonts w:ascii="Barlow Light" w:hAnsi="Barlow Light" w:cs="ADLaM Display"/>
        </w:rPr>
        <w:t>, Lauren Goodman, Alan Teed, Annie Pas, Lydie Costes, Jeff Marcus, Michelle York</w:t>
      </w:r>
      <w:r w:rsidR="007825D5">
        <w:rPr>
          <w:rFonts w:ascii="Barlow Light" w:hAnsi="Barlow Light" w:cs="ADLaM Display"/>
        </w:rPr>
        <w:t>, Deb Maurer</w:t>
      </w:r>
    </w:p>
    <w:p w14:paraId="0A4136AD" w14:textId="3C4ED57C" w:rsidR="00A249C5" w:rsidRPr="00BD1D34" w:rsidRDefault="00BD1D34" w:rsidP="00D45CBB">
      <w:pPr>
        <w:spacing w:after="0" w:line="240" w:lineRule="auto"/>
        <w:ind w:left="360" w:hanging="360"/>
        <w:rPr>
          <w:rFonts w:ascii="Barlow Light" w:hAnsi="Barlow Light" w:cs="ADLaM Display"/>
        </w:rPr>
      </w:pPr>
      <w:r>
        <w:rPr>
          <w:rFonts w:ascii="Barlow Light" w:hAnsi="Barlow Light" w:cs="ADLaM Display"/>
          <w:i/>
          <w:iCs/>
        </w:rPr>
        <w:t>NCDEQ</w:t>
      </w:r>
      <w:r>
        <w:rPr>
          <w:rFonts w:ascii="Barlow Light" w:hAnsi="Barlow Light" w:cs="ADLaM Display"/>
        </w:rPr>
        <w:t xml:space="preserve">: </w:t>
      </w:r>
      <w:r w:rsidR="00431540">
        <w:rPr>
          <w:rFonts w:ascii="Barlow Light" w:hAnsi="Barlow Light" w:cs="ADLaM Display"/>
        </w:rPr>
        <w:t>Harold Brady, Forest Shepherd</w:t>
      </w:r>
      <w:r w:rsidR="00FC34D6">
        <w:rPr>
          <w:rFonts w:ascii="Barlow Light" w:hAnsi="Barlow Light" w:cs="ADLaM Display"/>
        </w:rPr>
        <w:t>, Marica Thomas</w:t>
      </w:r>
    </w:p>
    <w:p w14:paraId="2B09C5E5" w14:textId="2B5C00D1" w:rsidR="00BD1D34" w:rsidRDefault="00BD1D34" w:rsidP="00D45CBB">
      <w:pPr>
        <w:spacing w:after="0" w:line="240" w:lineRule="auto"/>
        <w:ind w:left="360" w:hanging="360"/>
        <w:rPr>
          <w:rFonts w:ascii="Barlow Light" w:hAnsi="Barlow Light" w:cs="ADLaM Display"/>
        </w:rPr>
      </w:pPr>
      <w:r>
        <w:rPr>
          <w:rFonts w:ascii="Barlow Light" w:hAnsi="Barlow Light" w:cs="ADLaM Display"/>
          <w:i/>
          <w:iCs/>
        </w:rPr>
        <w:t>Moore County Public Works</w:t>
      </w:r>
      <w:r>
        <w:rPr>
          <w:rFonts w:ascii="Barlow Light" w:hAnsi="Barlow Light" w:cs="ADLaM Display"/>
        </w:rPr>
        <w:t xml:space="preserve">: </w:t>
      </w:r>
      <w:r w:rsidR="00FC34D6">
        <w:rPr>
          <w:rFonts w:ascii="Barlow Light" w:hAnsi="Barlow Light" w:cs="ADLaM Display"/>
        </w:rPr>
        <w:t>Brian Patnode</w:t>
      </w:r>
    </w:p>
    <w:p w14:paraId="05C4EEAC" w14:textId="26F90575" w:rsidR="007A1FD3" w:rsidRDefault="007A1FD3" w:rsidP="00D45CBB">
      <w:pPr>
        <w:spacing w:after="0" w:line="240" w:lineRule="auto"/>
        <w:ind w:left="360" w:hanging="360"/>
        <w:rPr>
          <w:rFonts w:ascii="Barlow Light" w:hAnsi="Barlow Light" w:cs="ADLaM Display"/>
        </w:rPr>
      </w:pPr>
      <w:r>
        <w:rPr>
          <w:rFonts w:ascii="Barlow Light" w:hAnsi="Barlow Light" w:cs="ADLaM Display"/>
          <w:i/>
          <w:iCs/>
        </w:rPr>
        <w:t>NC State Parks</w:t>
      </w:r>
      <w:r w:rsidRPr="007A1FD3">
        <w:rPr>
          <w:rFonts w:ascii="Barlow Light" w:hAnsi="Barlow Light" w:cs="ADLaM Display"/>
        </w:rPr>
        <w:t>:</w:t>
      </w:r>
      <w:r w:rsidR="002C6414">
        <w:rPr>
          <w:rFonts w:ascii="Barlow Light" w:hAnsi="Barlow Light" w:cs="ADLaM Display"/>
        </w:rPr>
        <w:t xml:space="preserve"> </w:t>
      </w:r>
      <w:r w:rsidR="005E0C4D">
        <w:rPr>
          <w:rFonts w:ascii="Barlow Light" w:hAnsi="Barlow Light" w:cs="ADLaM Display"/>
        </w:rPr>
        <w:t xml:space="preserve">Cason Verhine, </w:t>
      </w:r>
      <w:r w:rsidR="00CC15BD">
        <w:rPr>
          <w:rFonts w:ascii="Barlow Light" w:hAnsi="Barlow Light" w:cs="ADLaM Display"/>
        </w:rPr>
        <w:t xml:space="preserve">Jason Haywood, </w:t>
      </w:r>
      <w:r w:rsidR="005E0C4D">
        <w:rPr>
          <w:rFonts w:ascii="Barlow Light" w:hAnsi="Barlow Light" w:cs="ADLaM Display"/>
        </w:rPr>
        <w:t>Jimmy Dodson</w:t>
      </w:r>
    </w:p>
    <w:p w14:paraId="552CCF05" w14:textId="36349EF8" w:rsidR="007A1FD3" w:rsidRDefault="007A1FD3" w:rsidP="00D45CBB">
      <w:pPr>
        <w:spacing w:after="0" w:line="240" w:lineRule="auto"/>
        <w:ind w:left="360" w:hanging="360"/>
        <w:rPr>
          <w:rFonts w:ascii="Barlow Light" w:hAnsi="Barlow Light" w:cs="ADLaM Display"/>
        </w:rPr>
      </w:pPr>
      <w:r>
        <w:rPr>
          <w:rFonts w:ascii="Barlow Light" w:hAnsi="Barlow Light" w:cs="ADLaM Display"/>
          <w:i/>
          <w:iCs/>
        </w:rPr>
        <w:t>Town of Southern Pines</w:t>
      </w:r>
      <w:r w:rsidRPr="007A1FD3">
        <w:rPr>
          <w:rFonts w:ascii="Barlow Light" w:hAnsi="Barlow Light" w:cs="ADLaM Display"/>
        </w:rPr>
        <w:t>:</w:t>
      </w:r>
      <w:r w:rsidR="005E0C4D">
        <w:rPr>
          <w:rFonts w:ascii="Barlow Light" w:hAnsi="Barlow Light" w:cs="ADLaM Display"/>
        </w:rPr>
        <w:t xml:space="preserve"> James Michel, Re</w:t>
      </w:r>
      <w:r w:rsidR="00B60B5B">
        <w:rPr>
          <w:rFonts w:ascii="Barlow Light" w:hAnsi="Barlow Light" w:cs="ADLaM Display"/>
        </w:rPr>
        <w:t>a</w:t>
      </w:r>
      <w:r w:rsidR="005E0C4D">
        <w:rPr>
          <w:rFonts w:ascii="Barlow Light" w:hAnsi="Barlow Light" w:cs="ADLaM Display"/>
        </w:rPr>
        <w:t>gan Parsons</w:t>
      </w:r>
    </w:p>
    <w:p w14:paraId="6E4D44CD" w14:textId="5770BCC7" w:rsidR="007A1FD3" w:rsidRDefault="007A1FD3" w:rsidP="00D45CBB">
      <w:pPr>
        <w:spacing w:after="0" w:line="240" w:lineRule="auto"/>
        <w:ind w:left="360" w:hanging="360"/>
        <w:rPr>
          <w:rFonts w:ascii="Barlow Light" w:hAnsi="Barlow Light" w:cs="ADLaM Display"/>
        </w:rPr>
      </w:pPr>
      <w:r>
        <w:rPr>
          <w:rFonts w:ascii="Barlow Light" w:hAnsi="Barlow Light" w:cs="ADLaM Display"/>
          <w:i/>
          <w:iCs/>
        </w:rPr>
        <w:t>LKC</w:t>
      </w:r>
      <w:r w:rsidRPr="007A1FD3">
        <w:rPr>
          <w:rFonts w:ascii="Barlow Light" w:hAnsi="Barlow Light" w:cs="ADLaM Display"/>
        </w:rPr>
        <w:t>:</w:t>
      </w:r>
      <w:r w:rsidR="00B60B5B">
        <w:rPr>
          <w:rFonts w:ascii="Barlow Light" w:hAnsi="Barlow Light" w:cs="ADLaM Display"/>
        </w:rPr>
        <w:t xml:space="preserve"> Adam Kiker</w:t>
      </w:r>
    </w:p>
    <w:p w14:paraId="12F32D3A" w14:textId="14247EA2" w:rsidR="00B60B5B" w:rsidRDefault="007A1FD3" w:rsidP="00FE17A8">
      <w:pPr>
        <w:spacing w:after="0" w:line="240" w:lineRule="auto"/>
        <w:ind w:left="360" w:hanging="360"/>
        <w:rPr>
          <w:rFonts w:ascii="Barlow Light" w:hAnsi="Barlow Light" w:cs="ADLaM Display"/>
        </w:rPr>
      </w:pPr>
      <w:r>
        <w:rPr>
          <w:rFonts w:ascii="Barlow Light" w:hAnsi="Barlow Light" w:cs="ADLaM Display"/>
          <w:i/>
          <w:iCs/>
        </w:rPr>
        <w:t>NC Forest Service</w:t>
      </w:r>
      <w:r w:rsidRPr="007A1FD3">
        <w:rPr>
          <w:rFonts w:ascii="Barlow Light" w:hAnsi="Barlow Light" w:cs="ADLaM Display"/>
        </w:rPr>
        <w:t>:</w:t>
      </w:r>
      <w:r w:rsidR="00B60B5B">
        <w:rPr>
          <w:rFonts w:ascii="Barlow Light" w:hAnsi="Barlow Light" w:cs="ADLaM Display"/>
        </w:rPr>
        <w:t xml:space="preserve"> </w:t>
      </w:r>
      <w:r w:rsidR="00FE17A8">
        <w:rPr>
          <w:rFonts w:ascii="Barlow Light" w:hAnsi="Barlow Light" w:cs="ADLaM Display"/>
        </w:rPr>
        <w:t>Casey Wofford</w:t>
      </w:r>
    </w:p>
    <w:p w14:paraId="20F827E7" w14:textId="4C555099" w:rsidR="00A26273" w:rsidRDefault="00A26273" w:rsidP="00D45CBB">
      <w:pPr>
        <w:spacing w:after="0" w:line="240" w:lineRule="auto"/>
        <w:ind w:left="360" w:hanging="360"/>
        <w:rPr>
          <w:rFonts w:ascii="Barlow Light" w:hAnsi="Barlow Light" w:cs="ADLaM Display"/>
        </w:rPr>
      </w:pPr>
      <w:r>
        <w:rPr>
          <w:rFonts w:ascii="Barlow Light" w:hAnsi="Barlow Light" w:cs="ADLaM Display"/>
          <w:i/>
          <w:iCs/>
        </w:rPr>
        <w:t>Quail Forever</w:t>
      </w:r>
      <w:r w:rsidRPr="00A26273">
        <w:rPr>
          <w:rFonts w:ascii="Barlow Light" w:hAnsi="Barlow Light" w:cs="ADLaM Display"/>
        </w:rPr>
        <w:t>:</w:t>
      </w:r>
      <w:r w:rsidR="00FE17A8">
        <w:rPr>
          <w:rFonts w:ascii="Barlow Light" w:hAnsi="Barlow Light" w:cs="ADLaM Display"/>
        </w:rPr>
        <w:t xml:space="preserve"> Marie Young, Jake Comer</w:t>
      </w:r>
    </w:p>
    <w:p w14:paraId="2B6A2481" w14:textId="19CC0B3B" w:rsidR="00A26273" w:rsidRDefault="00A26273" w:rsidP="00D45CBB">
      <w:pPr>
        <w:spacing w:after="0" w:line="240" w:lineRule="auto"/>
        <w:ind w:left="360" w:hanging="360"/>
        <w:rPr>
          <w:rFonts w:ascii="Barlow Light" w:hAnsi="Barlow Light" w:cs="ADLaM Display"/>
        </w:rPr>
      </w:pPr>
      <w:r>
        <w:rPr>
          <w:rFonts w:ascii="Barlow Light" w:hAnsi="Barlow Light" w:cs="ADLaM Display"/>
          <w:i/>
          <w:iCs/>
        </w:rPr>
        <w:t>NCWRC</w:t>
      </w:r>
      <w:r w:rsidRPr="00A26273">
        <w:rPr>
          <w:rFonts w:ascii="Barlow Light" w:hAnsi="Barlow Light" w:cs="ADLaM Display"/>
        </w:rPr>
        <w:t>:</w:t>
      </w:r>
      <w:r>
        <w:rPr>
          <w:rFonts w:ascii="Barlow Light" w:hAnsi="Barlow Light" w:cs="ADLaM Display"/>
        </w:rPr>
        <w:t xml:space="preserve"> Brena Jones, Kyle Rachels, Langston Rimmer</w:t>
      </w:r>
      <w:r w:rsidR="00E25B2D">
        <w:rPr>
          <w:rFonts w:ascii="Barlow Light" w:hAnsi="Barlow Light" w:cs="ADLaM Display"/>
        </w:rPr>
        <w:t>, Alisa Davis, Tim McFayden, Cody Fulk, David Mattock</w:t>
      </w:r>
      <w:r w:rsidR="00B40ED6">
        <w:rPr>
          <w:rFonts w:ascii="Barlow Light" w:hAnsi="Barlow Light" w:cs="ADLaM Display"/>
        </w:rPr>
        <w:t>s</w:t>
      </w:r>
      <w:r w:rsidR="00EF4356">
        <w:rPr>
          <w:rFonts w:ascii="Barlow Light" w:hAnsi="Barlow Light" w:cs="ADLaM Display"/>
        </w:rPr>
        <w:t>, Benjy Strope</w:t>
      </w:r>
    </w:p>
    <w:p w14:paraId="650905E4" w14:textId="574A190D" w:rsidR="00E03750" w:rsidRDefault="00E03750" w:rsidP="00D45CBB">
      <w:pPr>
        <w:spacing w:after="0" w:line="240" w:lineRule="auto"/>
        <w:ind w:left="360" w:hanging="360"/>
        <w:rPr>
          <w:rFonts w:ascii="Barlow Light" w:hAnsi="Barlow Light" w:cs="ADLaM Display"/>
        </w:rPr>
      </w:pPr>
      <w:r>
        <w:rPr>
          <w:rFonts w:ascii="Barlow Light" w:hAnsi="Barlow Light" w:cs="ADLaM Display"/>
          <w:i/>
          <w:iCs/>
        </w:rPr>
        <w:t>Fort Bragg</w:t>
      </w:r>
      <w:r w:rsidRPr="00E03750">
        <w:rPr>
          <w:rFonts w:ascii="Barlow Light" w:hAnsi="Barlow Light" w:cs="ADLaM Display"/>
        </w:rPr>
        <w:t>:</w:t>
      </w:r>
      <w:r>
        <w:rPr>
          <w:rFonts w:ascii="Barlow Light" w:hAnsi="Barlow Light" w:cs="ADLaM Display"/>
        </w:rPr>
        <w:t xml:space="preserve"> </w:t>
      </w:r>
      <w:r w:rsidR="00223072">
        <w:rPr>
          <w:rFonts w:ascii="Barlow Light" w:hAnsi="Barlow Light" w:cs="ADLaM Display"/>
        </w:rPr>
        <w:t xml:space="preserve">Brian Ball, </w:t>
      </w:r>
      <w:r w:rsidR="009D4A1C">
        <w:rPr>
          <w:rFonts w:ascii="Barlow Light" w:hAnsi="Barlow Light" w:cs="ADLaM Display"/>
        </w:rPr>
        <w:t xml:space="preserve">Brian Williams, Robert White, Rod Fleming, Jessie Schillaci, </w:t>
      </w:r>
      <w:r w:rsidR="00EE4D9E">
        <w:rPr>
          <w:rFonts w:ascii="Barlow Light" w:hAnsi="Barlow Light" w:cs="ADLaM Display"/>
        </w:rPr>
        <w:t xml:space="preserve">Gregory Brooks, </w:t>
      </w:r>
      <w:r w:rsidR="009D4A1C">
        <w:rPr>
          <w:rFonts w:ascii="Barlow Light" w:hAnsi="Barlow Light" w:cs="ADLaM Display"/>
        </w:rPr>
        <w:t>Alan Schultz</w:t>
      </w:r>
      <w:r w:rsidR="006745AF">
        <w:rPr>
          <w:rFonts w:ascii="Barlow Light" w:hAnsi="Barlow Light" w:cs="ADLaM Display"/>
        </w:rPr>
        <w:t>, Darin Burns</w:t>
      </w:r>
    </w:p>
    <w:p w14:paraId="4A4E7DCE" w14:textId="26FF4AD5" w:rsidR="001B135A" w:rsidRDefault="001B135A" w:rsidP="00D45CBB">
      <w:pPr>
        <w:spacing w:after="0" w:line="240" w:lineRule="auto"/>
        <w:ind w:left="360" w:hanging="360"/>
        <w:rPr>
          <w:rFonts w:ascii="Barlow Light" w:hAnsi="Barlow Light" w:cs="ADLaM Display"/>
        </w:rPr>
      </w:pPr>
      <w:r>
        <w:rPr>
          <w:rFonts w:ascii="Barlow Light" w:hAnsi="Barlow Light" w:cs="ADLaM Display"/>
          <w:i/>
          <w:iCs/>
        </w:rPr>
        <w:t>The Ember Alliance</w:t>
      </w:r>
      <w:r w:rsidRPr="001B135A">
        <w:rPr>
          <w:rFonts w:ascii="Barlow Light" w:hAnsi="Barlow Light" w:cs="ADLaM Display"/>
        </w:rPr>
        <w:t>:</w:t>
      </w:r>
      <w:r w:rsidR="0096129F">
        <w:rPr>
          <w:rFonts w:ascii="Barlow Light" w:hAnsi="Barlow Light" w:cs="ADLaM Display"/>
        </w:rPr>
        <w:t xml:space="preserve"> Elizabeth Smith, Matthew R. Buice, Killian Farrell</w:t>
      </w:r>
    </w:p>
    <w:p w14:paraId="3C4FDDCC" w14:textId="75C47595" w:rsidR="0083725A" w:rsidRDefault="0083725A" w:rsidP="00D45CBB">
      <w:pPr>
        <w:spacing w:after="0" w:line="240" w:lineRule="auto"/>
        <w:ind w:left="360" w:hanging="360"/>
        <w:rPr>
          <w:rFonts w:ascii="Barlow Light" w:hAnsi="Barlow Light" w:cs="ADLaM Display"/>
        </w:rPr>
      </w:pPr>
      <w:r>
        <w:rPr>
          <w:rFonts w:ascii="Barlow Light" w:hAnsi="Barlow Light" w:cs="ADLaM Display"/>
          <w:i/>
          <w:iCs/>
        </w:rPr>
        <w:t>SPBA</w:t>
      </w:r>
      <w:r w:rsidRPr="0083725A">
        <w:rPr>
          <w:rFonts w:ascii="Barlow Light" w:hAnsi="Barlow Light" w:cs="ADLaM Display"/>
        </w:rPr>
        <w:t>:</w:t>
      </w:r>
      <w:r>
        <w:rPr>
          <w:rFonts w:ascii="Barlow Light" w:hAnsi="Barlow Light" w:cs="ADLaM Display"/>
        </w:rPr>
        <w:t xml:space="preserve"> Jesse Wimberley</w:t>
      </w:r>
    </w:p>
    <w:p w14:paraId="39E955D3" w14:textId="193A1968" w:rsidR="00FE17A8" w:rsidRDefault="0096129F" w:rsidP="00D45CBB">
      <w:pPr>
        <w:spacing w:after="0" w:line="240" w:lineRule="auto"/>
        <w:ind w:left="360" w:hanging="360"/>
        <w:rPr>
          <w:rFonts w:ascii="Barlow Light" w:hAnsi="Barlow Light" w:cs="ADLaM Display"/>
        </w:rPr>
      </w:pPr>
      <w:r>
        <w:rPr>
          <w:rFonts w:ascii="Barlow Light" w:hAnsi="Barlow Light" w:cs="ADLaM Display"/>
          <w:i/>
          <w:iCs/>
        </w:rPr>
        <w:t>Ruffed Grouse Society/American Woodcock Society</w:t>
      </w:r>
      <w:r w:rsidRPr="007A1FD3">
        <w:rPr>
          <w:rFonts w:ascii="Barlow Light" w:hAnsi="Barlow Light" w:cs="ADLaM Display"/>
        </w:rPr>
        <w:t>:</w:t>
      </w:r>
      <w:r>
        <w:rPr>
          <w:rFonts w:ascii="Barlow Light" w:hAnsi="Barlow Light" w:cs="ADLaM Display"/>
        </w:rPr>
        <w:t xml:space="preserve"> Sara Cerv</w:t>
      </w:r>
    </w:p>
    <w:p w14:paraId="6C1D0993" w14:textId="3D65A211" w:rsidR="001B135A" w:rsidRDefault="00E35AFA" w:rsidP="00D45CBB">
      <w:pPr>
        <w:spacing w:after="0" w:line="240" w:lineRule="auto"/>
        <w:ind w:left="360" w:hanging="360"/>
        <w:rPr>
          <w:rFonts w:ascii="Barlow Light" w:hAnsi="Barlow Light" w:cs="ADLaM Display"/>
        </w:rPr>
      </w:pPr>
      <w:r>
        <w:rPr>
          <w:rFonts w:ascii="Barlow Light" w:hAnsi="Barlow Light" w:cs="ADLaM Display"/>
          <w:i/>
          <w:iCs/>
        </w:rPr>
        <w:t>NCFSWC</w:t>
      </w:r>
      <w:r w:rsidRPr="00E35AFA">
        <w:rPr>
          <w:rFonts w:ascii="Barlow Light" w:hAnsi="Barlow Light" w:cs="ADLaM Display"/>
        </w:rPr>
        <w:t>:</w:t>
      </w:r>
      <w:r w:rsidR="008A4D93">
        <w:rPr>
          <w:rFonts w:ascii="Barlow Light" w:hAnsi="Barlow Light" w:cs="ADLaM Display"/>
        </w:rPr>
        <w:t xml:space="preserve"> Tom Potter, Kevin Johnson</w:t>
      </w:r>
    </w:p>
    <w:p w14:paraId="4082A09A" w14:textId="02B8928F" w:rsidR="00E35AFA" w:rsidRDefault="00E35AFA" w:rsidP="00D45CBB">
      <w:pPr>
        <w:spacing w:after="0" w:line="240" w:lineRule="auto"/>
        <w:ind w:left="360" w:hanging="360"/>
        <w:rPr>
          <w:rFonts w:ascii="Barlow Light" w:hAnsi="Barlow Light" w:cs="ADLaM Display"/>
        </w:rPr>
      </w:pPr>
      <w:r>
        <w:rPr>
          <w:rFonts w:ascii="Barlow Light" w:hAnsi="Barlow Light" w:cs="ADLaM Display"/>
          <w:i/>
          <w:iCs/>
        </w:rPr>
        <w:t>USFS</w:t>
      </w:r>
      <w:r w:rsidRPr="00E35AFA">
        <w:rPr>
          <w:rFonts w:ascii="Barlow Light" w:hAnsi="Barlow Light" w:cs="ADLaM Display"/>
        </w:rPr>
        <w:t>:</w:t>
      </w:r>
      <w:r w:rsidR="00565E5B">
        <w:rPr>
          <w:rFonts w:ascii="Barlow Light" w:hAnsi="Barlow Light" w:cs="ADLaM Display"/>
        </w:rPr>
        <w:t xml:space="preserve"> Susan Miller</w:t>
      </w:r>
    </w:p>
    <w:p w14:paraId="408E94CF" w14:textId="1187A9C9" w:rsidR="00E35AFA" w:rsidRPr="009D1F48" w:rsidRDefault="00E35AFA" w:rsidP="00D45CBB">
      <w:pPr>
        <w:spacing w:after="0" w:line="240" w:lineRule="auto"/>
        <w:ind w:left="360" w:hanging="360"/>
        <w:rPr>
          <w:rFonts w:ascii="Barlow Light" w:hAnsi="Barlow Light" w:cs="ADLaM Display"/>
        </w:rPr>
      </w:pPr>
      <w:r>
        <w:rPr>
          <w:rFonts w:ascii="Barlow Light" w:hAnsi="Barlow Light" w:cs="ADLaM Display"/>
          <w:i/>
          <w:iCs/>
        </w:rPr>
        <w:t>SEI</w:t>
      </w:r>
      <w:r w:rsidR="009D1F48">
        <w:rPr>
          <w:rFonts w:ascii="Barlow Light" w:hAnsi="Barlow Light" w:cs="ADLaM Display"/>
        </w:rPr>
        <w:t>:</w:t>
      </w:r>
      <w:r w:rsidR="00565E5B">
        <w:rPr>
          <w:rFonts w:ascii="Barlow Light" w:hAnsi="Barlow Light" w:cs="ADLaM Display"/>
        </w:rPr>
        <w:t xml:space="preserve"> Kerry Brust, Jeff Walters</w:t>
      </w:r>
    </w:p>
    <w:p w14:paraId="6CE0C45F" w14:textId="2880234B" w:rsidR="00E35AFA" w:rsidRDefault="00E35AFA" w:rsidP="00D45CBB">
      <w:pPr>
        <w:spacing w:after="0" w:line="240" w:lineRule="auto"/>
        <w:ind w:left="360" w:hanging="360"/>
        <w:rPr>
          <w:rFonts w:ascii="Barlow Light" w:hAnsi="Barlow Light" w:cs="ADLaM Display"/>
        </w:rPr>
      </w:pPr>
      <w:r>
        <w:rPr>
          <w:rFonts w:ascii="Barlow Light" w:hAnsi="Barlow Light" w:cs="ADLaM Display"/>
          <w:i/>
          <w:iCs/>
        </w:rPr>
        <w:t>JCA</w:t>
      </w:r>
      <w:r w:rsidR="009D1F48">
        <w:rPr>
          <w:rFonts w:ascii="Barlow Light" w:hAnsi="Barlow Light" w:cs="ADLaM Display"/>
          <w:i/>
          <w:iCs/>
        </w:rPr>
        <w:t xml:space="preserve"> Inc</w:t>
      </w:r>
      <w:r w:rsidR="009D1F48">
        <w:rPr>
          <w:rFonts w:ascii="Barlow Light" w:hAnsi="Barlow Light" w:cs="ADLaM Display"/>
        </w:rPr>
        <w:t>:</w:t>
      </w:r>
      <w:r w:rsidR="00565E5B">
        <w:rPr>
          <w:rFonts w:ascii="Barlow Light" w:hAnsi="Barlow Light" w:cs="ADLaM Display"/>
        </w:rPr>
        <w:t xml:space="preserve"> Jan Goodson</w:t>
      </w:r>
    </w:p>
    <w:p w14:paraId="26E83049" w14:textId="0D1A2850" w:rsidR="005E6BB3" w:rsidRPr="009D1F48" w:rsidRDefault="005E6BB3" w:rsidP="00D45CBB">
      <w:pPr>
        <w:spacing w:after="0" w:line="240" w:lineRule="auto"/>
        <w:ind w:left="360" w:hanging="360"/>
        <w:rPr>
          <w:rFonts w:ascii="Barlow Light" w:hAnsi="Barlow Light" w:cs="ADLaM Display"/>
        </w:rPr>
      </w:pPr>
      <w:r>
        <w:rPr>
          <w:rFonts w:ascii="Barlow Light" w:hAnsi="Barlow Light" w:cs="ADLaM Display"/>
          <w:i/>
          <w:iCs/>
        </w:rPr>
        <w:t>TRLT</w:t>
      </w:r>
      <w:r w:rsidRPr="005E6BB3">
        <w:rPr>
          <w:rFonts w:ascii="Barlow Light" w:hAnsi="Barlow Light" w:cs="ADLaM Display"/>
        </w:rPr>
        <w:t>:</w:t>
      </w:r>
      <w:r w:rsidR="00565E5B">
        <w:rPr>
          <w:rFonts w:ascii="Barlow Light" w:hAnsi="Barlow Light" w:cs="ADLaM Display"/>
        </w:rPr>
        <w:t xml:space="preserve"> </w:t>
      </w:r>
      <w:r w:rsidR="001F490D">
        <w:rPr>
          <w:rFonts w:ascii="Barlow Light" w:hAnsi="Barlow Light" w:cs="ADLaM Display"/>
        </w:rPr>
        <w:t xml:space="preserve">Jessie Wilson, </w:t>
      </w:r>
      <w:r w:rsidR="00565E5B">
        <w:rPr>
          <w:rFonts w:ascii="Barlow Light" w:hAnsi="Barlow Light" w:cs="ADLaM Display"/>
        </w:rPr>
        <w:t xml:space="preserve">Emily Callicutt, </w:t>
      </w:r>
      <w:r w:rsidR="007A4419">
        <w:rPr>
          <w:rFonts w:ascii="Barlow Light" w:hAnsi="Barlow Light" w:cs="ADLaM Display"/>
        </w:rPr>
        <w:t>Barry Hull</w:t>
      </w:r>
    </w:p>
    <w:p w14:paraId="2AF04C48" w14:textId="1E449918" w:rsidR="0002386C" w:rsidRDefault="0002386C" w:rsidP="00D45CBB">
      <w:pPr>
        <w:spacing w:after="0" w:line="240" w:lineRule="auto"/>
        <w:ind w:left="360" w:hanging="360"/>
        <w:rPr>
          <w:rFonts w:ascii="Barlow Light" w:hAnsi="Barlow Light" w:cs="ADLaM Display"/>
        </w:rPr>
      </w:pPr>
      <w:r w:rsidRPr="00286EC1">
        <w:rPr>
          <w:rFonts w:ascii="Barlow Light" w:hAnsi="Barlow Light" w:cs="ADLaM Display"/>
          <w:i/>
          <w:iCs/>
        </w:rPr>
        <w:t>USFWS</w:t>
      </w:r>
      <w:r w:rsidRPr="00D45CBB">
        <w:rPr>
          <w:rFonts w:ascii="Barlow Light" w:hAnsi="Barlow Light" w:cs="ADLaM Display"/>
        </w:rPr>
        <w:t xml:space="preserve">: </w:t>
      </w:r>
      <w:r w:rsidR="006E33B7">
        <w:rPr>
          <w:rFonts w:ascii="Barlow Light" w:hAnsi="Barlow Light" w:cs="ADLaM Display"/>
        </w:rPr>
        <w:t>Jennifer Archambault</w:t>
      </w:r>
      <w:r w:rsidR="007626BB">
        <w:rPr>
          <w:rFonts w:ascii="Barlow Light" w:hAnsi="Barlow Light" w:cs="ADLaM Display"/>
        </w:rPr>
        <w:t>, Caroline Causey, Nicole Sikula</w:t>
      </w:r>
    </w:p>
    <w:p w14:paraId="20AD783E" w14:textId="6D0D68F9" w:rsidR="003E778F" w:rsidRDefault="003E778F" w:rsidP="003E778F">
      <w:pPr>
        <w:spacing w:after="0" w:line="240" w:lineRule="auto"/>
        <w:ind w:left="360" w:hanging="360"/>
        <w:rPr>
          <w:rFonts w:ascii="Barlow Light" w:hAnsi="Barlow Light" w:cs="ADLaM Display"/>
        </w:rPr>
      </w:pPr>
      <w:r>
        <w:rPr>
          <w:rFonts w:ascii="Barlow Light" w:hAnsi="Barlow Light" w:cs="ADLaM Display"/>
          <w:i/>
          <w:iCs/>
        </w:rPr>
        <w:t>NCNHP</w:t>
      </w:r>
      <w:r w:rsidRPr="005E6BB3">
        <w:rPr>
          <w:rFonts w:ascii="Barlow Light" w:hAnsi="Barlow Light" w:cs="ADLaM Display"/>
        </w:rPr>
        <w:t>:</w:t>
      </w:r>
      <w:r>
        <w:rPr>
          <w:rFonts w:ascii="Barlow Light" w:hAnsi="Barlow Light" w:cs="ADLaM Display"/>
        </w:rPr>
        <w:t xml:space="preserve"> Judy Ratcliffe, Mike Schafale</w:t>
      </w:r>
    </w:p>
    <w:p w14:paraId="472C6DEE" w14:textId="6EC0433D" w:rsidR="007626BB" w:rsidRDefault="007626BB" w:rsidP="00D45CBB">
      <w:pPr>
        <w:spacing w:after="0" w:line="240" w:lineRule="auto"/>
        <w:ind w:left="360" w:hanging="360"/>
        <w:rPr>
          <w:rFonts w:ascii="Barlow Light" w:hAnsi="Barlow Light" w:cs="ADLaM Display"/>
        </w:rPr>
      </w:pPr>
      <w:r>
        <w:rPr>
          <w:rFonts w:ascii="Barlow Light" w:hAnsi="Barlow Light" w:cs="ADLaM Display"/>
          <w:i/>
          <w:iCs/>
        </w:rPr>
        <w:t>The Longleaf Alliance</w:t>
      </w:r>
      <w:r w:rsidRPr="007626BB">
        <w:rPr>
          <w:rFonts w:ascii="Barlow Light" w:hAnsi="Barlow Light" w:cs="ADLaM Display"/>
        </w:rPr>
        <w:t>:</w:t>
      </w:r>
      <w:r>
        <w:rPr>
          <w:rFonts w:ascii="Barlow Light" w:hAnsi="Barlow Light" w:cs="ADLaM Display"/>
        </w:rPr>
        <w:t xml:space="preserve"> Ryan Bollinger</w:t>
      </w:r>
    </w:p>
    <w:p w14:paraId="6A9A9286" w14:textId="7BF348AC" w:rsidR="007626BB" w:rsidRDefault="007626BB" w:rsidP="00D45CBB">
      <w:pPr>
        <w:spacing w:after="0" w:line="240" w:lineRule="auto"/>
        <w:ind w:left="360" w:hanging="360"/>
        <w:rPr>
          <w:rFonts w:ascii="Barlow Light" w:hAnsi="Barlow Light" w:cs="ADLaM Display"/>
        </w:rPr>
      </w:pPr>
      <w:r>
        <w:rPr>
          <w:rFonts w:ascii="Barlow Light" w:hAnsi="Barlow Light" w:cs="ADLaM Display"/>
          <w:i/>
          <w:iCs/>
        </w:rPr>
        <w:t>UNC Pembroke</w:t>
      </w:r>
      <w:r w:rsidRPr="007626BB">
        <w:rPr>
          <w:rFonts w:ascii="Barlow Light" w:hAnsi="Barlow Light" w:cs="ADLaM Display"/>
        </w:rPr>
        <w:t>:</w:t>
      </w:r>
      <w:r>
        <w:rPr>
          <w:rFonts w:ascii="Barlow Light" w:hAnsi="Barlow Light" w:cs="ADLaM Display"/>
        </w:rPr>
        <w:t xml:space="preserve"> Jerry Griffith</w:t>
      </w:r>
    </w:p>
    <w:p w14:paraId="52D4C0BC" w14:textId="3275DE27" w:rsidR="007825D5" w:rsidRDefault="00C63D5A" w:rsidP="00D45CBB">
      <w:pPr>
        <w:spacing w:after="0" w:line="240" w:lineRule="auto"/>
        <w:ind w:left="360" w:hanging="360"/>
        <w:rPr>
          <w:rFonts w:ascii="Barlow Light" w:hAnsi="Barlow Light" w:cs="ADLaM Display"/>
        </w:rPr>
      </w:pPr>
      <w:r>
        <w:rPr>
          <w:rFonts w:ascii="Barlow Light" w:hAnsi="Barlow Light" w:cs="ADLaM Display"/>
          <w:i/>
          <w:iCs/>
        </w:rPr>
        <w:t>Eastern NC Sentinel Landscape</w:t>
      </w:r>
      <w:r w:rsidR="001435D3">
        <w:rPr>
          <w:rFonts w:ascii="Barlow Light" w:hAnsi="Barlow Light" w:cs="ADLaM Display"/>
          <w:i/>
          <w:iCs/>
        </w:rPr>
        <w:t>s</w:t>
      </w:r>
      <w:r w:rsidRPr="00C63D5A">
        <w:rPr>
          <w:rFonts w:ascii="Barlow Light" w:hAnsi="Barlow Light" w:cs="ADLaM Display"/>
        </w:rPr>
        <w:t>:</w:t>
      </w:r>
      <w:r>
        <w:rPr>
          <w:rFonts w:ascii="Barlow Light" w:hAnsi="Barlow Light" w:cs="ADLaM Display"/>
        </w:rPr>
        <w:t xml:space="preserve"> Chris </w:t>
      </w:r>
      <w:r w:rsidR="00D65274">
        <w:rPr>
          <w:rFonts w:ascii="Barlow Light" w:hAnsi="Barlow Light" w:cs="ADLaM Display"/>
        </w:rPr>
        <w:t>Baillie</w:t>
      </w:r>
    </w:p>
    <w:p w14:paraId="0AED2B60" w14:textId="77777777" w:rsidR="00286EC1" w:rsidRDefault="00286EC1" w:rsidP="00D45CBB">
      <w:pPr>
        <w:spacing w:after="0" w:line="240" w:lineRule="auto"/>
        <w:ind w:left="360" w:hanging="360"/>
        <w:rPr>
          <w:rFonts w:ascii="Barlow Light" w:hAnsi="Barlow Light" w:cs="ADLaM Display"/>
        </w:rPr>
      </w:pPr>
    </w:p>
    <w:p w14:paraId="1D741693" w14:textId="08EB4647" w:rsidR="00286EC1" w:rsidRDefault="00286EC1" w:rsidP="00D45CBB">
      <w:pPr>
        <w:spacing w:after="0" w:line="240" w:lineRule="auto"/>
        <w:ind w:left="360" w:hanging="360"/>
        <w:rPr>
          <w:rFonts w:ascii="Barlow Light" w:hAnsi="Barlow Light" w:cs="ADLaM Display"/>
          <w:b/>
          <w:bCs/>
        </w:rPr>
      </w:pPr>
      <w:r>
        <w:rPr>
          <w:rFonts w:ascii="Barlow Light" w:hAnsi="Barlow Light" w:cs="ADLaM Display"/>
          <w:u w:val="single"/>
        </w:rPr>
        <w:t>Total attendees:</w:t>
      </w:r>
      <w:r>
        <w:rPr>
          <w:rFonts w:ascii="Barlow Light" w:hAnsi="Barlow Light" w:cs="ADLaM Display"/>
        </w:rPr>
        <w:t xml:space="preserve"> </w:t>
      </w:r>
      <w:r w:rsidR="001435D3">
        <w:rPr>
          <w:rFonts w:ascii="Barlow Light" w:hAnsi="Barlow Light" w:cs="ADLaM Display"/>
          <w:b/>
          <w:bCs/>
        </w:rPr>
        <w:t>5</w:t>
      </w:r>
      <w:r w:rsidR="006745AF">
        <w:rPr>
          <w:rFonts w:ascii="Barlow Light" w:hAnsi="Barlow Light" w:cs="ADLaM Display"/>
          <w:b/>
          <w:bCs/>
        </w:rPr>
        <w:t>9</w:t>
      </w:r>
    </w:p>
    <w:p w14:paraId="1F475836" w14:textId="694CD0AD" w:rsidR="00286EC1" w:rsidRPr="00286EC1" w:rsidRDefault="00286EC1" w:rsidP="00D45CBB">
      <w:pPr>
        <w:spacing w:after="0" w:line="240" w:lineRule="auto"/>
        <w:ind w:left="360" w:hanging="360"/>
        <w:rPr>
          <w:rFonts w:ascii="Barlow Light" w:hAnsi="Barlow Light" w:cs="ADLaM Display"/>
          <w:u w:val="single"/>
        </w:rPr>
      </w:pPr>
      <w:r>
        <w:rPr>
          <w:rFonts w:ascii="Barlow Light" w:hAnsi="Barlow Light" w:cs="ADLaM Display"/>
          <w:u w:val="single"/>
        </w:rPr>
        <w:t>Number of partners represented:</w:t>
      </w:r>
      <w:r w:rsidRPr="00286EC1">
        <w:rPr>
          <w:rFonts w:ascii="Barlow Light" w:hAnsi="Barlow Light" w:cs="ADLaM Display"/>
          <w:b/>
          <w:bCs/>
        </w:rPr>
        <w:t xml:space="preserve"> </w:t>
      </w:r>
      <w:r w:rsidR="001435D3">
        <w:rPr>
          <w:rFonts w:ascii="Barlow Light" w:hAnsi="Barlow Light" w:cs="ADLaM Display"/>
          <w:b/>
          <w:bCs/>
        </w:rPr>
        <w:t>2</w:t>
      </w:r>
      <w:r w:rsidR="0083725A">
        <w:rPr>
          <w:rFonts w:ascii="Barlow Light" w:hAnsi="Barlow Light" w:cs="ADLaM Display"/>
          <w:b/>
          <w:bCs/>
        </w:rPr>
        <w:t>3</w:t>
      </w:r>
    </w:p>
    <w:p w14:paraId="051EF0E5" w14:textId="77777777" w:rsidR="00D45CBB" w:rsidRDefault="00D45CBB" w:rsidP="00D45CBB">
      <w:pPr>
        <w:spacing w:after="0" w:line="240" w:lineRule="auto"/>
        <w:rPr>
          <w:rFonts w:ascii="Barlow Light" w:hAnsi="Barlow Light" w:cs="ADLaM Display"/>
        </w:rPr>
      </w:pPr>
    </w:p>
    <w:p w14:paraId="660E932B" w14:textId="77777777" w:rsidR="00A50CB9" w:rsidRDefault="00A50CB9" w:rsidP="00D45CBB">
      <w:pPr>
        <w:spacing w:after="0" w:line="240" w:lineRule="auto"/>
        <w:rPr>
          <w:rFonts w:ascii="Barlow Light" w:hAnsi="Barlow Light" w:cs="ADLaM Display"/>
          <w:b/>
          <w:bCs/>
        </w:rPr>
      </w:pPr>
    </w:p>
    <w:p w14:paraId="179BE762" w14:textId="18C06863" w:rsidR="00286EC1" w:rsidRDefault="009022C2" w:rsidP="00D45CBB">
      <w:pPr>
        <w:spacing w:after="0" w:line="240" w:lineRule="auto"/>
        <w:rPr>
          <w:rFonts w:ascii="Barlow Light" w:hAnsi="Barlow Light" w:cs="ADLaM Display"/>
          <w:b/>
          <w:bCs/>
        </w:rPr>
      </w:pPr>
      <w:r>
        <w:rPr>
          <w:rFonts w:ascii="Barlow Light" w:hAnsi="Barlow Light" w:cs="ADLaM Display"/>
          <w:b/>
          <w:bCs/>
        </w:rPr>
        <w:t>NCSCP</w:t>
      </w:r>
      <w:r w:rsidR="00FC7A6C">
        <w:rPr>
          <w:rFonts w:ascii="Barlow Light" w:hAnsi="Barlow Light" w:cs="ADLaM Display"/>
          <w:b/>
          <w:bCs/>
        </w:rPr>
        <w:t xml:space="preserve"> Project Updates</w:t>
      </w:r>
    </w:p>
    <w:p w14:paraId="241DD44C" w14:textId="77777777" w:rsidR="00286EC1" w:rsidRDefault="00286EC1" w:rsidP="00D45CBB">
      <w:pPr>
        <w:spacing w:after="0" w:line="240" w:lineRule="auto"/>
        <w:rPr>
          <w:rFonts w:ascii="Barlow Light" w:hAnsi="Barlow Light" w:cs="ADLaM Display"/>
          <w:b/>
          <w:bCs/>
        </w:rPr>
      </w:pPr>
    </w:p>
    <w:p w14:paraId="44255BB5" w14:textId="05B111C7" w:rsidR="00A50CB9" w:rsidRDefault="009022C2" w:rsidP="00D45CBB">
      <w:pPr>
        <w:spacing w:after="0" w:line="240" w:lineRule="auto"/>
        <w:rPr>
          <w:rFonts w:ascii="Barlow Light" w:hAnsi="Barlow Light" w:cs="ADLaM Display"/>
        </w:rPr>
      </w:pPr>
      <w:r>
        <w:rPr>
          <w:rFonts w:ascii="Barlow Light" w:hAnsi="Barlow Light" w:cs="ADLaM Display"/>
        </w:rPr>
        <w:t xml:space="preserve">Jeff Marcus presented updates on partnership initiatives, with the help of several colleagues. </w:t>
      </w:r>
    </w:p>
    <w:p w14:paraId="2AC5978A" w14:textId="77777777" w:rsidR="009022C2" w:rsidRDefault="009022C2" w:rsidP="00D45CBB">
      <w:pPr>
        <w:spacing w:after="0" w:line="240" w:lineRule="auto"/>
        <w:rPr>
          <w:rFonts w:ascii="Barlow Light" w:hAnsi="Barlow Light" w:cs="ADLaM Display"/>
        </w:rPr>
      </w:pPr>
    </w:p>
    <w:p w14:paraId="0EA70087" w14:textId="2B19ED25" w:rsidR="009022C2" w:rsidRDefault="00BE4CBC" w:rsidP="00D45CBB">
      <w:pPr>
        <w:spacing w:after="0" w:line="240" w:lineRule="auto"/>
        <w:rPr>
          <w:rFonts w:ascii="Barlow Light" w:hAnsi="Barlow Light" w:cs="ADLaM Display"/>
        </w:rPr>
      </w:pPr>
      <w:r>
        <w:rPr>
          <w:rFonts w:ascii="Barlow Light" w:hAnsi="Barlow Light" w:cs="ADLaM Display"/>
        </w:rPr>
        <w:t xml:space="preserve">Jake Comer </w:t>
      </w:r>
      <w:r w:rsidR="000007F9">
        <w:rPr>
          <w:rFonts w:ascii="Barlow Light" w:hAnsi="Barlow Light" w:cs="ADLaM Display"/>
        </w:rPr>
        <w:t>presented on Quail Forever receiv</w:t>
      </w:r>
      <w:r w:rsidR="00984380">
        <w:rPr>
          <w:rFonts w:ascii="Barlow Light" w:hAnsi="Barlow Light" w:cs="ADLaM Display"/>
        </w:rPr>
        <w:t xml:space="preserve">ing </w:t>
      </w:r>
      <w:r w:rsidR="00A95BEC">
        <w:rPr>
          <w:rFonts w:ascii="Barlow Light" w:hAnsi="Barlow Light" w:cs="ADLaM Display"/>
        </w:rPr>
        <w:t>NFWF funding of</w:t>
      </w:r>
      <w:r w:rsidR="000007F9">
        <w:rPr>
          <w:rFonts w:ascii="Barlow Light" w:hAnsi="Barlow Light" w:cs="ADLaM Display"/>
        </w:rPr>
        <w:t xml:space="preserve"> $500k in 2025 to support Sandhills PBA and technical assistance. TNC received an additional $500k from an anonymous donor added to the 2024 award</w:t>
      </w:r>
      <w:r w:rsidR="009936B5">
        <w:rPr>
          <w:rFonts w:ascii="Barlow Light" w:hAnsi="Barlow Light" w:cs="ADLaM Display"/>
        </w:rPr>
        <w:t xml:space="preserve"> to extend the shared burn crew, extend fire crew lead positions, and </w:t>
      </w:r>
      <w:r w:rsidR="000E0174">
        <w:rPr>
          <w:rFonts w:ascii="Barlow Light" w:hAnsi="Barlow Light" w:cs="ADLaM Display"/>
        </w:rPr>
        <w:t xml:space="preserve">extend subawards to TRLT, the Plant Conservation Program, </w:t>
      </w:r>
      <w:r w:rsidR="00984380">
        <w:rPr>
          <w:rFonts w:ascii="Barlow Light" w:hAnsi="Barlow Light" w:cs="ADLaM Display"/>
        </w:rPr>
        <w:t xml:space="preserve">the NC Botanical Garden, and others. </w:t>
      </w:r>
      <w:r w:rsidR="00A95BEC">
        <w:rPr>
          <w:rFonts w:ascii="Barlow Light" w:hAnsi="Barlow Light" w:cs="ADLaM Display"/>
        </w:rPr>
        <w:t xml:space="preserve">TNC plans to apply for NFWF again in the 2026 cycle and </w:t>
      </w:r>
      <w:r w:rsidR="00A47453">
        <w:rPr>
          <w:rFonts w:ascii="Barlow Light" w:hAnsi="Barlow Light" w:cs="ADLaM Display"/>
        </w:rPr>
        <w:lastRenderedPageBreak/>
        <w:t xml:space="preserve">partners are encouraged to reach out </w:t>
      </w:r>
      <w:r w:rsidR="00CF09DC">
        <w:rPr>
          <w:rFonts w:ascii="Barlow Light" w:hAnsi="Barlow Light" w:cs="ADLaM Display"/>
        </w:rPr>
        <w:t>to Jeff</w:t>
      </w:r>
      <w:r w:rsidR="00A47453">
        <w:rPr>
          <w:rFonts w:ascii="Barlow Light" w:hAnsi="Barlow Light" w:cs="ADLaM Display"/>
        </w:rPr>
        <w:t xml:space="preserve"> </w:t>
      </w:r>
      <w:r w:rsidR="00A95BEC">
        <w:rPr>
          <w:rFonts w:ascii="Barlow Light" w:hAnsi="Barlow Light" w:cs="ADLaM Display"/>
        </w:rPr>
        <w:t xml:space="preserve">to </w:t>
      </w:r>
      <w:r w:rsidR="00CF09DC">
        <w:rPr>
          <w:rFonts w:ascii="Barlow Light" w:hAnsi="Barlow Light" w:cs="ADLaM Display"/>
        </w:rPr>
        <w:t xml:space="preserve">discuss </w:t>
      </w:r>
      <w:r w:rsidR="006532F3">
        <w:rPr>
          <w:rFonts w:ascii="Barlow Light" w:hAnsi="Barlow Light" w:cs="ADLaM Display"/>
        </w:rPr>
        <w:t>submit</w:t>
      </w:r>
      <w:r w:rsidR="00CF09DC">
        <w:rPr>
          <w:rFonts w:ascii="Barlow Light" w:hAnsi="Barlow Light" w:cs="ADLaM Display"/>
        </w:rPr>
        <w:t>ting</w:t>
      </w:r>
      <w:r w:rsidR="006532F3">
        <w:rPr>
          <w:rFonts w:ascii="Barlow Light" w:hAnsi="Barlow Light" w:cs="ADLaM Display"/>
        </w:rPr>
        <w:t xml:space="preserve"> </w:t>
      </w:r>
      <w:r w:rsidR="00A47453">
        <w:rPr>
          <w:rFonts w:ascii="Barlow Light" w:hAnsi="Barlow Light" w:cs="ADLaM Display"/>
        </w:rPr>
        <w:t>a project for a sub-award</w:t>
      </w:r>
      <w:r w:rsidR="006532F3">
        <w:rPr>
          <w:rFonts w:ascii="Barlow Light" w:hAnsi="Barlow Light" w:cs="ADLaM Display"/>
        </w:rPr>
        <w:t xml:space="preserve">. </w:t>
      </w:r>
    </w:p>
    <w:p w14:paraId="292D8FE4" w14:textId="77777777" w:rsidR="006532F3" w:rsidRDefault="006532F3" w:rsidP="00D45CBB">
      <w:pPr>
        <w:spacing w:after="0" w:line="240" w:lineRule="auto"/>
        <w:rPr>
          <w:rFonts w:ascii="Barlow Light" w:hAnsi="Barlow Light" w:cs="ADLaM Display"/>
        </w:rPr>
      </w:pPr>
    </w:p>
    <w:p w14:paraId="1CA43E62" w14:textId="257C5988" w:rsidR="006532F3" w:rsidRDefault="006532F3" w:rsidP="00D45CBB">
      <w:pPr>
        <w:spacing w:after="0" w:line="240" w:lineRule="auto"/>
        <w:rPr>
          <w:rFonts w:ascii="Barlow Light" w:hAnsi="Barlow Light" w:cs="ADLaM Display"/>
        </w:rPr>
      </w:pPr>
      <w:r>
        <w:rPr>
          <w:rFonts w:ascii="Barlow Light" w:hAnsi="Barlow Light" w:cs="ADLaM Display"/>
        </w:rPr>
        <w:t xml:space="preserve">Susan Miller presented on </w:t>
      </w:r>
      <w:r w:rsidR="00255872">
        <w:rPr>
          <w:rFonts w:ascii="Barlow Light" w:hAnsi="Barlow Light" w:cs="ADLaM Display"/>
        </w:rPr>
        <w:t xml:space="preserve">Joint Chiefs </w:t>
      </w:r>
      <w:proofErr w:type="spellStart"/>
      <w:r w:rsidR="00255872">
        <w:rPr>
          <w:rFonts w:ascii="Barlow Light" w:hAnsi="Barlow Light" w:cs="ADLaM Display"/>
        </w:rPr>
        <w:t>Uwharries</w:t>
      </w:r>
      <w:proofErr w:type="spellEnd"/>
      <w:r w:rsidR="00255872">
        <w:rPr>
          <w:rFonts w:ascii="Barlow Light" w:hAnsi="Barlow Light" w:cs="ADLaM Display"/>
        </w:rPr>
        <w:t xml:space="preserve"> to Sandhills Phase 2 being funded for another 3 years at $3.3 million. That pot will fund the Ember Alliance shared burn crew, dedicated EQIP cost share, </w:t>
      </w:r>
      <w:r w:rsidR="00CF5A61">
        <w:rPr>
          <w:rFonts w:ascii="Barlow Light" w:hAnsi="Barlow Light" w:cs="ADLaM Display"/>
        </w:rPr>
        <w:t xml:space="preserve">a Conservation Corps Crew to support private landowner burning, </w:t>
      </w:r>
      <w:r w:rsidR="00255872">
        <w:rPr>
          <w:rFonts w:ascii="Barlow Light" w:hAnsi="Barlow Light" w:cs="ADLaM Display"/>
        </w:rPr>
        <w:t xml:space="preserve">and fire training with the Catawba nation. </w:t>
      </w:r>
    </w:p>
    <w:p w14:paraId="3CFB766C" w14:textId="77777777" w:rsidR="00F469F6" w:rsidRDefault="00F469F6" w:rsidP="00D45CBB">
      <w:pPr>
        <w:spacing w:after="0" w:line="240" w:lineRule="auto"/>
        <w:rPr>
          <w:rFonts w:ascii="Barlow Light" w:hAnsi="Barlow Light" w:cs="ADLaM Display"/>
        </w:rPr>
      </w:pPr>
    </w:p>
    <w:p w14:paraId="70B5C8E8" w14:textId="77777777" w:rsidR="00826ADD" w:rsidRDefault="00243848" w:rsidP="00D45CBB">
      <w:pPr>
        <w:spacing w:after="0" w:line="240" w:lineRule="auto"/>
        <w:rPr>
          <w:rFonts w:ascii="Barlow Light" w:hAnsi="Barlow Light" w:cs="ADLaM Display"/>
        </w:rPr>
      </w:pPr>
      <w:r>
        <w:rPr>
          <w:rFonts w:ascii="Barlow Light" w:hAnsi="Barlow Light" w:cs="ADLaM Display"/>
        </w:rPr>
        <w:t>Alisa presented on the Harnett County comprehensive plan update, which was completed in April</w:t>
      </w:r>
      <w:r w:rsidR="007B4B75">
        <w:rPr>
          <w:rFonts w:ascii="Barlow Light" w:hAnsi="Barlow Light" w:cs="ADLaM Display"/>
        </w:rPr>
        <w:t>. Green Growth Toolbox has been pushed throughout and the plan includes lots of environmental priorities including conservation corridors and buffer</w:t>
      </w:r>
      <w:r w:rsidR="000209D3">
        <w:rPr>
          <w:rFonts w:ascii="Barlow Light" w:hAnsi="Barlow Light" w:cs="ADLaM Display"/>
        </w:rPr>
        <w:t xml:space="preserve"> recommendation</w:t>
      </w:r>
      <w:r w:rsidR="007B4B75">
        <w:rPr>
          <w:rFonts w:ascii="Barlow Light" w:hAnsi="Barlow Light" w:cs="ADLaM Display"/>
        </w:rPr>
        <w:t xml:space="preserve">s along streams, </w:t>
      </w:r>
      <w:r w:rsidR="0022484E">
        <w:rPr>
          <w:rFonts w:ascii="Barlow Light" w:hAnsi="Barlow Light" w:cs="ADLaM Display"/>
        </w:rPr>
        <w:t xml:space="preserve">a military corridor overlay that </w:t>
      </w:r>
      <w:r w:rsidR="000209D3">
        <w:rPr>
          <w:rFonts w:ascii="Barlow Light" w:hAnsi="Barlow Light" w:cs="ADLaM Display"/>
        </w:rPr>
        <w:t>sets priorities</w:t>
      </w:r>
      <w:r w:rsidR="00391A87">
        <w:rPr>
          <w:rFonts w:ascii="Barlow Light" w:hAnsi="Barlow Light" w:cs="ADLaM Display"/>
        </w:rPr>
        <w:t xml:space="preserve"> to </w:t>
      </w:r>
      <w:r w:rsidR="000209D3">
        <w:rPr>
          <w:rFonts w:ascii="Barlow Light" w:hAnsi="Barlow Light" w:cs="ADLaM Display"/>
        </w:rPr>
        <w:t>limit</w:t>
      </w:r>
      <w:r w:rsidR="00391A87">
        <w:rPr>
          <w:rFonts w:ascii="Barlow Light" w:hAnsi="Barlow Light" w:cs="ADLaM Display"/>
        </w:rPr>
        <w:t xml:space="preserve"> development, </w:t>
      </w:r>
      <w:r w:rsidR="000209D3">
        <w:rPr>
          <w:rFonts w:ascii="Barlow Light" w:hAnsi="Barlow Light" w:cs="ADLaM Display"/>
        </w:rPr>
        <w:t xml:space="preserve">and </w:t>
      </w:r>
      <w:r w:rsidR="00391A87">
        <w:rPr>
          <w:rFonts w:ascii="Barlow Light" w:hAnsi="Barlow Light" w:cs="ADLaM Display"/>
        </w:rPr>
        <w:t>developer incentives to increase open space</w:t>
      </w:r>
      <w:r w:rsidR="00826ADD">
        <w:rPr>
          <w:rFonts w:ascii="Barlow Light" w:hAnsi="Barlow Light" w:cs="ADLaM Display"/>
        </w:rPr>
        <w:t xml:space="preserve"> and conservation</w:t>
      </w:r>
      <w:r w:rsidR="00391A87">
        <w:rPr>
          <w:rFonts w:ascii="Barlow Light" w:hAnsi="Barlow Light" w:cs="ADLaM Display"/>
        </w:rPr>
        <w:t>.</w:t>
      </w:r>
    </w:p>
    <w:p w14:paraId="7C589535" w14:textId="77777777" w:rsidR="00826ADD" w:rsidRDefault="00826ADD" w:rsidP="00D45CBB">
      <w:pPr>
        <w:spacing w:after="0" w:line="240" w:lineRule="auto"/>
        <w:rPr>
          <w:rFonts w:ascii="Barlow Light" w:hAnsi="Barlow Light" w:cs="ADLaM Display"/>
        </w:rPr>
      </w:pPr>
    </w:p>
    <w:p w14:paraId="51C92048" w14:textId="77777777" w:rsidR="00FA35FC" w:rsidRDefault="00826ADD" w:rsidP="00D45CBB">
      <w:pPr>
        <w:spacing w:after="0" w:line="240" w:lineRule="auto"/>
        <w:rPr>
          <w:rFonts w:ascii="Barlow Light" w:hAnsi="Barlow Light" w:cs="ADLaM Display"/>
        </w:rPr>
      </w:pPr>
      <w:r>
        <w:rPr>
          <w:rFonts w:ascii="Barlow Light" w:hAnsi="Barlow Light" w:cs="ADLaM Display"/>
        </w:rPr>
        <w:t>Jeff presented on the Moore County land use plan</w:t>
      </w:r>
      <w:r w:rsidR="009A7B68">
        <w:rPr>
          <w:rFonts w:ascii="Barlow Light" w:hAnsi="Barlow Light" w:cs="ADLaM Display"/>
        </w:rPr>
        <w:t>, which includes recommendations for conservation and military interests, including water use</w:t>
      </w:r>
      <w:r w:rsidR="00FA35FC">
        <w:rPr>
          <w:rFonts w:ascii="Barlow Light" w:hAnsi="Barlow Light" w:cs="ADLaM Display"/>
        </w:rPr>
        <w:t xml:space="preserve"> and land use planning</w:t>
      </w:r>
      <w:r w:rsidR="009A7B68">
        <w:rPr>
          <w:rFonts w:ascii="Barlow Light" w:hAnsi="Barlow Light" w:cs="ADLaM Display"/>
        </w:rPr>
        <w:t>.</w:t>
      </w:r>
      <w:r w:rsidR="00FA35FC">
        <w:rPr>
          <w:rFonts w:ascii="Barlow Light" w:hAnsi="Barlow Light" w:cs="ADLaM Display"/>
        </w:rPr>
        <w:t xml:space="preserve"> </w:t>
      </w:r>
    </w:p>
    <w:p w14:paraId="074EED48" w14:textId="77777777" w:rsidR="00FA35FC" w:rsidRDefault="00FA35FC" w:rsidP="00D45CBB">
      <w:pPr>
        <w:spacing w:after="0" w:line="240" w:lineRule="auto"/>
        <w:rPr>
          <w:rFonts w:ascii="Barlow Light" w:hAnsi="Barlow Light" w:cs="ADLaM Display"/>
        </w:rPr>
      </w:pPr>
    </w:p>
    <w:p w14:paraId="53E767F0" w14:textId="2BE83BE8" w:rsidR="00F469F6" w:rsidRDefault="00FA35FC" w:rsidP="00D45CBB">
      <w:pPr>
        <w:spacing w:after="0" w:line="240" w:lineRule="auto"/>
        <w:rPr>
          <w:rFonts w:ascii="Barlow Light" w:hAnsi="Barlow Light" w:cs="ADLaM Display"/>
        </w:rPr>
      </w:pPr>
      <w:r>
        <w:rPr>
          <w:rFonts w:ascii="Barlow Light" w:hAnsi="Barlow Light" w:cs="ADLaM Display"/>
        </w:rPr>
        <w:t>Hoke County is also starting their land use plan update.</w:t>
      </w:r>
      <w:r w:rsidR="009A7B68">
        <w:rPr>
          <w:rFonts w:ascii="Barlow Light" w:hAnsi="Barlow Light" w:cs="ADLaM Display"/>
        </w:rPr>
        <w:t xml:space="preserve"> </w:t>
      </w:r>
      <w:r w:rsidR="00391A87">
        <w:rPr>
          <w:rFonts w:ascii="Barlow Light" w:hAnsi="Barlow Light" w:cs="ADLaM Display"/>
        </w:rPr>
        <w:t xml:space="preserve"> </w:t>
      </w:r>
    </w:p>
    <w:p w14:paraId="185DE84D" w14:textId="77777777" w:rsidR="00E75429" w:rsidRDefault="00E75429" w:rsidP="00D45CBB">
      <w:pPr>
        <w:spacing w:after="0" w:line="240" w:lineRule="auto"/>
        <w:rPr>
          <w:rFonts w:ascii="Barlow Light" w:hAnsi="Barlow Light" w:cs="ADLaM Display"/>
        </w:rPr>
      </w:pPr>
    </w:p>
    <w:p w14:paraId="1DEB7130" w14:textId="20C4116D" w:rsidR="00E75429" w:rsidRDefault="00E75429" w:rsidP="00D45CBB">
      <w:pPr>
        <w:spacing w:after="0" w:line="240" w:lineRule="auto"/>
        <w:rPr>
          <w:rFonts w:ascii="Barlow Light" w:hAnsi="Barlow Light" w:cs="ADLaM Display"/>
        </w:rPr>
      </w:pPr>
      <w:r>
        <w:rPr>
          <w:rFonts w:ascii="Barlow Light" w:hAnsi="Barlow Light" w:cs="ADLaM Display"/>
        </w:rPr>
        <w:t xml:space="preserve">The Town of Southern Pines also </w:t>
      </w:r>
      <w:r w:rsidR="00AB3FF0">
        <w:rPr>
          <w:rFonts w:ascii="Barlow Light" w:hAnsi="Barlow Light" w:cs="ADLaM Display"/>
        </w:rPr>
        <w:t>passed an update to their land use plan and is working on implementation including updated ordinances to protect trees</w:t>
      </w:r>
      <w:r w:rsidR="004A6EE4">
        <w:rPr>
          <w:rFonts w:ascii="Barlow Light" w:hAnsi="Barlow Light" w:cs="ADLaM Display"/>
        </w:rPr>
        <w:t xml:space="preserve">. </w:t>
      </w:r>
    </w:p>
    <w:p w14:paraId="6EE5F7C2" w14:textId="77777777" w:rsidR="004A6EE4" w:rsidRDefault="004A6EE4" w:rsidP="00D45CBB">
      <w:pPr>
        <w:spacing w:after="0" w:line="240" w:lineRule="auto"/>
        <w:rPr>
          <w:rFonts w:ascii="Barlow Light" w:hAnsi="Barlow Light" w:cs="ADLaM Display"/>
        </w:rPr>
      </w:pPr>
    </w:p>
    <w:p w14:paraId="17BCDD29" w14:textId="2164623B" w:rsidR="00C41150" w:rsidRDefault="004A6EE4" w:rsidP="00D45CBB">
      <w:pPr>
        <w:spacing w:after="0" w:line="240" w:lineRule="auto"/>
        <w:rPr>
          <w:rFonts w:ascii="Barlow Light" w:hAnsi="Barlow Light" w:cs="ADLaM Display"/>
        </w:rPr>
      </w:pPr>
      <w:r>
        <w:rPr>
          <w:rFonts w:ascii="Barlow Light" w:hAnsi="Barlow Light" w:cs="ADLaM Display"/>
        </w:rPr>
        <w:t>Annie Pas presented updates to wetland restoration efforts on the Sandhills Game</w:t>
      </w:r>
      <w:r w:rsidR="007D1E5C">
        <w:rPr>
          <w:rFonts w:ascii="Barlow Light" w:hAnsi="Barlow Light" w:cs="ADLaM Display"/>
        </w:rPr>
        <w:t xml:space="preserve"> Lands. The NC Conservation Corps worked for three weeks in 2025</w:t>
      </w:r>
      <w:r w:rsidR="00C41150">
        <w:rPr>
          <w:rFonts w:ascii="Barlow Light" w:hAnsi="Barlow Light" w:cs="ADLaM Display"/>
        </w:rPr>
        <w:t xml:space="preserve"> with support from the Ember Alliance and TNC enhancing six wetlands. This work will continue in 2026. </w:t>
      </w:r>
    </w:p>
    <w:p w14:paraId="110035BD" w14:textId="77777777" w:rsidR="00C41150" w:rsidRDefault="00C41150" w:rsidP="00D45CBB">
      <w:pPr>
        <w:spacing w:after="0" w:line="240" w:lineRule="auto"/>
        <w:rPr>
          <w:rFonts w:ascii="Barlow Light" w:hAnsi="Barlow Light" w:cs="ADLaM Display"/>
        </w:rPr>
      </w:pPr>
    </w:p>
    <w:p w14:paraId="4C1A0954" w14:textId="78F321E3" w:rsidR="00A50CB9" w:rsidRDefault="00A50CB9" w:rsidP="00D45CBB">
      <w:pPr>
        <w:spacing w:after="0" w:line="240" w:lineRule="auto"/>
        <w:rPr>
          <w:rFonts w:ascii="Barlow Light" w:hAnsi="Barlow Light" w:cs="ADLaM Display"/>
        </w:rPr>
      </w:pPr>
    </w:p>
    <w:p w14:paraId="62C781AC" w14:textId="77777777" w:rsidR="00A50CB9" w:rsidRDefault="00A50CB9" w:rsidP="00D45CBB">
      <w:pPr>
        <w:spacing w:after="0" w:line="240" w:lineRule="auto"/>
        <w:rPr>
          <w:rFonts w:ascii="Barlow Light" w:hAnsi="Barlow Light" w:cs="ADLaM Display"/>
          <w:b/>
          <w:bCs/>
        </w:rPr>
      </w:pPr>
    </w:p>
    <w:p w14:paraId="684DC9E7" w14:textId="4FE43C50" w:rsidR="00A50CB9" w:rsidRPr="00A50CB9" w:rsidRDefault="00F469F6" w:rsidP="00D45CBB">
      <w:pPr>
        <w:spacing w:after="0" w:line="240" w:lineRule="auto"/>
        <w:rPr>
          <w:rFonts w:ascii="Barlow Light" w:hAnsi="Barlow Light" w:cs="ADLaM Display"/>
          <w:b/>
          <w:bCs/>
        </w:rPr>
      </w:pPr>
      <w:r>
        <w:rPr>
          <w:rFonts w:ascii="Barlow Light" w:hAnsi="Barlow Light" w:cs="ADLaM Display"/>
          <w:b/>
          <w:bCs/>
        </w:rPr>
        <w:t>Streamflow Project</w:t>
      </w:r>
    </w:p>
    <w:p w14:paraId="457A28CC" w14:textId="77777777" w:rsidR="00A50CB9" w:rsidRDefault="00A50CB9" w:rsidP="00D45CBB">
      <w:pPr>
        <w:spacing w:after="0" w:line="240" w:lineRule="auto"/>
        <w:rPr>
          <w:rFonts w:ascii="Barlow Light" w:hAnsi="Barlow Light" w:cs="ADLaM Display"/>
        </w:rPr>
      </w:pPr>
    </w:p>
    <w:p w14:paraId="29259619" w14:textId="48C9E1E0" w:rsidR="00B26660" w:rsidRDefault="00A50CB9" w:rsidP="00B26660">
      <w:pPr>
        <w:spacing w:after="0" w:line="240" w:lineRule="auto"/>
        <w:rPr>
          <w:rFonts w:ascii="Barlow Light" w:hAnsi="Barlow Light" w:cs="ADLaM Display"/>
        </w:rPr>
      </w:pPr>
      <w:r>
        <w:rPr>
          <w:rFonts w:ascii="Barlow Light" w:hAnsi="Barlow Light" w:cs="ADLaM Display"/>
        </w:rPr>
        <w:t>Lydie Costes</w:t>
      </w:r>
      <w:r w:rsidR="00F00120">
        <w:rPr>
          <w:rFonts w:ascii="Barlow Light" w:hAnsi="Barlow Light" w:cs="ADLaM Display"/>
        </w:rPr>
        <w:t xml:space="preserve">, Brian Patnode, Harold Brady, Dana Carpenter, and Jeff Marcus presented on </w:t>
      </w:r>
      <w:r w:rsidR="00C554BE">
        <w:rPr>
          <w:rFonts w:ascii="Barlow Light" w:hAnsi="Barlow Light" w:cs="ADLaM Display"/>
        </w:rPr>
        <w:t xml:space="preserve">the streamflow project, which focuses on Drowning Creek above the US 1 gage and the entirety of Lower Little River. </w:t>
      </w:r>
      <w:r w:rsidR="00B26660">
        <w:rPr>
          <w:rFonts w:ascii="Barlow Light" w:hAnsi="Barlow Light" w:cs="ADLaM Display"/>
        </w:rPr>
        <w:t xml:space="preserve">The following presentation explores potential contributing factors to these issues. For full details, please see the </w:t>
      </w:r>
      <w:hyperlink r:id="rId5" w:history="1">
        <w:r w:rsidR="00B26660" w:rsidRPr="00CD3991">
          <w:rPr>
            <w:rStyle w:val="Hyperlink"/>
            <w:rFonts w:ascii="Barlow Light" w:hAnsi="Barlow Light" w:cs="ADLaM Display"/>
          </w:rPr>
          <w:t>recording</w:t>
        </w:r>
      </w:hyperlink>
      <w:r w:rsidR="00B26660">
        <w:rPr>
          <w:rFonts w:ascii="Barlow Light" w:hAnsi="Barlow Light" w:cs="ADLaM Display"/>
        </w:rPr>
        <w:t xml:space="preserve"> and slide deck from the presentation. </w:t>
      </w:r>
    </w:p>
    <w:p w14:paraId="4B2070CA" w14:textId="77777777" w:rsidR="00F00120" w:rsidRDefault="00F00120" w:rsidP="00D45CBB">
      <w:pPr>
        <w:spacing w:after="0" w:line="240" w:lineRule="auto"/>
        <w:rPr>
          <w:rFonts w:ascii="Barlow Light" w:hAnsi="Barlow Light" w:cs="ADLaM Display"/>
        </w:rPr>
      </w:pPr>
    </w:p>
    <w:p w14:paraId="4B7D8F0F" w14:textId="20FDFEB0" w:rsidR="00B22E19" w:rsidRDefault="00C554BE" w:rsidP="00D45CBB">
      <w:pPr>
        <w:spacing w:after="0" w:line="240" w:lineRule="auto"/>
        <w:rPr>
          <w:rFonts w:ascii="Barlow Light" w:hAnsi="Barlow Light" w:cs="ADLaM Display"/>
        </w:rPr>
      </w:pPr>
      <w:r>
        <w:rPr>
          <w:rFonts w:ascii="Barlow Light" w:hAnsi="Barlow Light" w:cs="ADLaM Display"/>
        </w:rPr>
        <w:t>In 2017, these two streams were analyzed by the NCSCP</w:t>
      </w:r>
      <w:r w:rsidR="00B22E19">
        <w:rPr>
          <w:rFonts w:ascii="Barlow Light" w:hAnsi="Barlow Light" w:cs="ADLaM Display"/>
        </w:rPr>
        <w:t>.</w:t>
      </w:r>
      <w:r w:rsidR="00860781">
        <w:rPr>
          <w:rFonts w:ascii="Barlow Light" w:hAnsi="Barlow Light" w:cs="ADLaM Display"/>
        </w:rPr>
        <w:t xml:space="preserve"> </w:t>
      </w:r>
      <w:r w:rsidR="00B22E19">
        <w:rPr>
          <w:rFonts w:ascii="Barlow Light" w:hAnsi="Barlow Light" w:cs="ADLaM Display"/>
        </w:rPr>
        <w:t xml:space="preserve">As part of that analysis, Drowning Creek was found to have had a decline in flows since 1940. </w:t>
      </w:r>
      <w:r w:rsidR="00860781">
        <w:rPr>
          <w:rFonts w:ascii="Barlow Light" w:hAnsi="Barlow Light" w:cs="ADLaM Display"/>
        </w:rPr>
        <w:t>Meanwhile, the Lower Little River</w:t>
      </w:r>
      <w:r w:rsidR="00B37567">
        <w:rPr>
          <w:rFonts w:ascii="Barlow Light" w:hAnsi="Barlow Light" w:cs="ADLaM Display"/>
        </w:rPr>
        <w:t xml:space="preserve"> was home to several extreme flood events especially around Hurricanes Florence and Matthew that impacted </w:t>
      </w:r>
      <w:r w:rsidR="002C2DB2">
        <w:rPr>
          <w:rFonts w:ascii="Barlow Light" w:hAnsi="Barlow Light" w:cs="ADLaM Display"/>
        </w:rPr>
        <w:t xml:space="preserve">operations on Fort Bragg as well as local communities. </w:t>
      </w:r>
    </w:p>
    <w:p w14:paraId="34451483" w14:textId="77777777" w:rsidR="00BE6F1E" w:rsidRDefault="00BE6F1E" w:rsidP="00D45CBB">
      <w:pPr>
        <w:spacing w:after="0" w:line="240" w:lineRule="auto"/>
        <w:rPr>
          <w:rFonts w:ascii="Barlow Light" w:hAnsi="Barlow Light" w:cs="ADLaM Display"/>
        </w:rPr>
      </w:pPr>
    </w:p>
    <w:p w14:paraId="6DB2CD70" w14:textId="05A14713" w:rsidR="00D576DF" w:rsidRPr="00D576DF" w:rsidRDefault="00D576DF" w:rsidP="00D45CBB">
      <w:pPr>
        <w:spacing w:after="0" w:line="240" w:lineRule="auto"/>
        <w:rPr>
          <w:rFonts w:ascii="Barlow Light" w:hAnsi="Barlow Light" w:cs="ADLaM Display"/>
          <w:b/>
          <w:bCs/>
        </w:rPr>
      </w:pPr>
      <w:r>
        <w:rPr>
          <w:rFonts w:ascii="Barlow Light" w:hAnsi="Barlow Light" w:cs="ADLaM Display"/>
          <w:b/>
          <w:bCs/>
        </w:rPr>
        <w:t>Drowning Creek</w:t>
      </w:r>
    </w:p>
    <w:p w14:paraId="761C1D31" w14:textId="77777777" w:rsidR="00D576DF" w:rsidRDefault="00D576DF" w:rsidP="00D45CBB">
      <w:pPr>
        <w:spacing w:after="0" w:line="240" w:lineRule="auto"/>
        <w:rPr>
          <w:rFonts w:ascii="Barlow Light" w:hAnsi="Barlow Light" w:cs="ADLaM Display"/>
        </w:rPr>
      </w:pPr>
    </w:p>
    <w:p w14:paraId="39F10164" w14:textId="7F803FCA" w:rsidR="00BE6F1E" w:rsidRDefault="00FB43F1" w:rsidP="00D45CBB">
      <w:pPr>
        <w:spacing w:after="0" w:line="240" w:lineRule="auto"/>
        <w:rPr>
          <w:rFonts w:ascii="Barlow Light" w:hAnsi="Barlow Light" w:cs="ADLaM Display"/>
        </w:rPr>
      </w:pPr>
      <w:r>
        <w:rPr>
          <w:rFonts w:ascii="Barlow Light" w:hAnsi="Barlow Light" w:cs="ADLaM Display"/>
        </w:rPr>
        <w:t xml:space="preserve">Drowning Creek is a blackwater stream home to rare fish species as well as crayfish and mussels. The town of Southern Pines draws water from the creek, and Moore County is </w:t>
      </w:r>
      <w:r>
        <w:rPr>
          <w:rFonts w:ascii="Barlow Light" w:hAnsi="Barlow Light" w:cs="ADLaM Display"/>
        </w:rPr>
        <w:lastRenderedPageBreak/>
        <w:t xml:space="preserve">considering increasing water capacity by pulling from the creek. </w:t>
      </w:r>
      <w:r w:rsidR="00BE6F1E">
        <w:rPr>
          <w:rFonts w:ascii="Barlow Light" w:hAnsi="Barlow Light" w:cs="ADLaM Display"/>
        </w:rPr>
        <w:t xml:space="preserve">Both minimum and overall flow trends have declined since 1940. </w:t>
      </w:r>
    </w:p>
    <w:p w14:paraId="437E42AB" w14:textId="77777777" w:rsidR="00011888" w:rsidRDefault="00011888" w:rsidP="00D45CBB">
      <w:pPr>
        <w:spacing w:after="0" w:line="240" w:lineRule="auto"/>
        <w:rPr>
          <w:rFonts w:ascii="Barlow Light" w:hAnsi="Barlow Light" w:cs="ADLaM Display"/>
        </w:rPr>
      </w:pPr>
    </w:p>
    <w:p w14:paraId="1F232B61" w14:textId="740EDB15" w:rsidR="00011888" w:rsidRDefault="00011888" w:rsidP="00D45CBB">
      <w:pPr>
        <w:spacing w:after="0" w:line="240" w:lineRule="auto"/>
        <w:rPr>
          <w:rFonts w:ascii="Barlow Light" w:hAnsi="Barlow Light" w:cs="ADLaM Display"/>
        </w:rPr>
      </w:pPr>
      <w:r>
        <w:rPr>
          <w:rFonts w:ascii="Barlow Light" w:hAnsi="Barlow Light" w:cs="ADLaM Display"/>
        </w:rPr>
        <w:t>Brian Patnode presented the county’s plans. Moore County is projected to have a 6 MGD shortage</w:t>
      </w:r>
      <w:r w:rsidR="00B26660">
        <w:rPr>
          <w:rFonts w:ascii="Barlow Light" w:hAnsi="Barlow Light" w:cs="ADLaM Display"/>
        </w:rPr>
        <w:t xml:space="preserve"> by 2052. The county is considering two options</w:t>
      </w:r>
      <w:r w:rsidR="00732F73">
        <w:rPr>
          <w:rFonts w:ascii="Barlow Light" w:hAnsi="Barlow Light" w:cs="ADLaM Display"/>
        </w:rPr>
        <w:t xml:space="preserve"> for water intake: Deep River and Drowning Creek. Both options have pros and cons and a final decision has not been made</w:t>
      </w:r>
      <w:r w:rsidR="00C82C5E">
        <w:rPr>
          <w:rFonts w:ascii="Barlow Light" w:hAnsi="Barlow Light" w:cs="ADLaM Display"/>
        </w:rPr>
        <w:t xml:space="preserve">. The county’s Land Use Plan that is in progress could impact which </w:t>
      </w:r>
      <w:r w:rsidR="00F53772">
        <w:rPr>
          <w:rFonts w:ascii="Barlow Light" w:hAnsi="Barlow Light" w:cs="ADLaM Display"/>
        </w:rPr>
        <w:t xml:space="preserve">option is best. </w:t>
      </w:r>
    </w:p>
    <w:p w14:paraId="52095CD8" w14:textId="77777777" w:rsidR="00B8735A" w:rsidRDefault="00B8735A" w:rsidP="00D45CBB">
      <w:pPr>
        <w:spacing w:after="0" w:line="240" w:lineRule="auto"/>
        <w:rPr>
          <w:rFonts w:ascii="Barlow Light" w:hAnsi="Barlow Light" w:cs="ADLaM Display"/>
        </w:rPr>
      </w:pPr>
    </w:p>
    <w:p w14:paraId="43A4975C" w14:textId="104B817E" w:rsidR="001F38FB" w:rsidRDefault="00F53772" w:rsidP="00D45CBB">
      <w:pPr>
        <w:spacing w:after="0" w:line="240" w:lineRule="auto"/>
        <w:rPr>
          <w:rFonts w:ascii="Barlow Light" w:hAnsi="Barlow Light" w:cs="ADLaM Display"/>
        </w:rPr>
      </w:pPr>
      <w:r>
        <w:rPr>
          <w:rFonts w:ascii="Barlow Light" w:hAnsi="Barlow Light" w:cs="ADLaM Display"/>
        </w:rPr>
        <w:t xml:space="preserve">Dana Carpenter presented what we know about monitoring wells in the Drowning Creek basin. There are just three monitoring wells that we found data for, all surficial </w:t>
      </w:r>
      <w:r w:rsidR="00F97F8C">
        <w:rPr>
          <w:rFonts w:ascii="Barlow Light" w:hAnsi="Barlow Light" w:cs="ADLaM Display"/>
        </w:rPr>
        <w:t xml:space="preserve">with varying depths and lengths of time of data collection. The three wells do not show consistent trends. </w:t>
      </w:r>
    </w:p>
    <w:p w14:paraId="3CB64122" w14:textId="77777777" w:rsidR="00D56238" w:rsidRDefault="00D56238" w:rsidP="00D45CBB">
      <w:pPr>
        <w:spacing w:after="0" w:line="240" w:lineRule="auto"/>
        <w:rPr>
          <w:rFonts w:ascii="Barlow Light" w:hAnsi="Barlow Light" w:cs="ADLaM Display"/>
        </w:rPr>
      </w:pPr>
    </w:p>
    <w:p w14:paraId="51678A4F" w14:textId="4EA69B77" w:rsidR="00D56238" w:rsidRDefault="00D56238" w:rsidP="00D45CBB">
      <w:pPr>
        <w:spacing w:after="0" w:line="240" w:lineRule="auto"/>
        <w:rPr>
          <w:rFonts w:ascii="Barlow Light" w:hAnsi="Barlow Light" w:cs="ADLaM Display"/>
        </w:rPr>
      </w:pPr>
      <w:r>
        <w:rPr>
          <w:rFonts w:ascii="Barlow Light" w:hAnsi="Barlow Light" w:cs="ADLaM Display"/>
        </w:rPr>
        <w:t xml:space="preserve">Lydie Costes introduced the concept of baseflow and </w:t>
      </w:r>
      <w:r w:rsidR="009C798A">
        <w:rPr>
          <w:rFonts w:ascii="Barlow Light" w:hAnsi="Barlow Light" w:cs="ADLaM Display"/>
        </w:rPr>
        <w:t xml:space="preserve">showed that the baseflow index has declined over time. The baseflow index represents the percentage of overall flow that is baseflow (i.e., not </w:t>
      </w:r>
      <w:r w:rsidR="00A976F4">
        <w:rPr>
          <w:rFonts w:ascii="Barlow Light" w:hAnsi="Barlow Light" w:cs="ADLaM Display"/>
        </w:rPr>
        <w:t xml:space="preserve">stormwater runoff). The lower the baseflow index, the less resilient a system is to low flow events. </w:t>
      </w:r>
      <w:r w:rsidR="00772037">
        <w:rPr>
          <w:rFonts w:ascii="Barlow Light" w:hAnsi="Barlow Light" w:cs="ADLaM Display"/>
        </w:rPr>
        <w:t xml:space="preserve">Baseflow is impacted by numerous factors, including soils and geology, impervious surface, weather patterns, </w:t>
      </w:r>
      <w:r w:rsidR="00D77805">
        <w:rPr>
          <w:rFonts w:ascii="Barlow Light" w:hAnsi="Barlow Light" w:cs="ADLaM Display"/>
        </w:rPr>
        <w:t xml:space="preserve">and withdrawals. </w:t>
      </w:r>
    </w:p>
    <w:p w14:paraId="5D8BF315" w14:textId="77777777" w:rsidR="00AE0761" w:rsidRDefault="00AE0761" w:rsidP="00D45CBB">
      <w:pPr>
        <w:spacing w:after="0" w:line="240" w:lineRule="auto"/>
        <w:rPr>
          <w:rFonts w:ascii="Barlow Light" w:hAnsi="Barlow Light" w:cs="ADLaM Display"/>
        </w:rPr>
      </w:pPr>
    </w:p>
    <w:p w14:paraId="15F43F5B" w14:textId="7B3FE6F3" w:rsidR="00FE5A16" w:rsidRDefault="00FE5A16" w:rsidP="00D45CBB">
      <w:pPr>
        <w:spacing w:after="0" w:line="240" w:lineRule="auto"/>
        <w:rPr>
          <w:rFonts w:ascii="Barlow Light" w:hAnsi="Barlow Light" w:cs="ADLaM Display"/>
        </w:rPr>
      </w:pPr>
      <w:r>
        <w:rPr>
          <w:rFonts w:ascii="Barlow Light" w:hAnsi="Barlow Light" w:cs="ADLaM Display"/>
        </w:rPr>
        <w:t xml:space="preserve">Precipitation in Drowning Creek is actually trending upwards, but variance is also trending upwards, which </w:t>
      </w:r>
      <w:r w:rsidR="00AE0761">
        <w:rPr>
          <w:rFonts w:ascii="Barlow Light" w:hAnsi="Barlow Light" w:cs="ADLaM Display"/>
        </w:rPr>
        <w:t xml:space="preserve">suggests longer periods of drought along with more extreme precipitation events. </w:t>
      </w:r>
    </w:p>
    <w:p w14:paraId="0234D518" w14:textId="77777777" w:rsidR="00286EC1" w:rsidRDefault="00286EC1" w:rsidP="00D45CBB">
      <w:pPr>
        <w:spacing w:after="0" w:line="240" w:lineRule="auto"/>
        <w:rPr>
          <w:rFonts w:ascii="Barlow Light" w:hAnsi="Barlow Light" w:cs="ADLaM Display"/>
          <w:b/>
          <w:bCs/>
        </w:rPr>
      </w:pPr>
    </w:p>
    <w:p w14:paraId="2DDCCBA7" w14:textId="51876ED5" w:rsidR="000635CF" w:rsidRPr="00F278D4" w:rsidRDefault="000635CF" w:rsidP="00D45CBB">
      <w:pPr>
        <w:spacing w:after="0" w:line="240" w:lineRule="auto"/>
        <w:rPr>
          <w:rFonts w:ascii="Barlow Light" w:hAnsi="Barlow Light" w:cs="ADLaM Display"/>
        </w:rPr>
      </w:pPr>
      <w:r w:rsidRPr="00F278D4">
        <w:rPr>
          <w:rFonts w:ascii="Barlow Light" w:hAnsi="Barlow Light" w:cs="ADLaM Display"/>
        </w:rPr>
        <w:t xml:space="preserve">Harold Brady presented on reported withdrawals. Withdrawals must be reported to the </w:t>
      </w:r>
      <w:r w:rsidR="009D06DD" w:rsidRPr="00F278D4">
        <w:rPr>
          <w:rFonts w:ascii="Barlow Light" w:hAnsi="Barlow Light" w:cs="ADLaM Display"/>
        </w:rPr>
        <w:t>NCDEQ</w:t>
      </w:r>
      <w:r w:rsidRPr="00F278D4">
        <w:rPr>
          <w:rFonts w:ascii="Barlow Light" w:hAnsi="Barlow Light" w:cs="ADLaM Display"/>
        </w:rPr>
        <w:t xml:space="preserve"> </w:t>
      </w:r>
      <w:r w:rsidR="00B44684" w:rsidRPr="00F278D4">
        <w:rPr>
          <w:rFonts w:ascii="Barlow Light" w:hAnsi="Barlow Light" w:cs="ADLaM Display"/>
        </w:rPr>
        <w:t xml:space="preserve">if they exceed 1 MGD for agriculture and 100,000 G/D for all other uses. </w:t>
      </w:r>
      <w:r w:rsidR="009D06DD" w:rsidRPr="00F278D4">
        <w:rPr>
          <w:rFonts w:ascii="Barlow Light" w:hAnsi="Barlow Light" w:cs="ADLaM Display"/>
        </w:rPr>
        <w:t xml:space="preserve">Average reported withdrawals appear to be approximately 5.43 MGD based on current reported data, though there are several sources that have not reported recently and we do not know if/how much they may be currently withdrawing. </w:t>
      </w:r>
      <w:r w:rsidR="008B7775" w:rsidRPr="00F278D4">
        <w:rPr>
          <w:rFonts w:ascii="Barlow Light" w:hAnsi="Barlow Light" w:cs="ADLaM Display"/>
        </w:rPr>
        <w:t xml:space="preserve">Maximum daily reported withdrawals were 17.38 MGD. Sources include </w:t>
      </w:r>
      <w:r w:rsidR="00654FA0" w:rsidRPr="00F278D4">
        <w:rPr>
          <w:rFonts w:ascii="Barlow Light" w:hAnsi="Barlow Light" w:cs="ADLaM Display"/>
        </w:rPr>
        <w:t xml:space="preserve">the Southern Pines Reservoir, several golf courses, some mining and agriculture. </w:t>
      </w:r>
    </w:p>
    <w:p w14:paraId="569A0E5B" w14:textId="77777777" w:rsidR="006B4E6D" w:rsidRPr="00F278D4" w:rsidRDefault="006B4E6D" w:rsidP="00D45CBB">
      <w:pPr>
        <w:spacing w:after="0" w:line="240" w:lineRule="auto"/>
        <w:rPr>
          <w:rFonts w:ascii="Barlow Light" w:hAnsi="Barlow Light" w:cs="ADLaM Display"/>
        </w:rPr>
      </w:pPr>
    </w:p>
    <w:p w14:paraId="105EA946" w14:textId="1BCE0BA3" w:rsidR="006B4E6D" w:rsidRPr="00F278D4" w:rsidRDefault="006B4E6D" w:rsidP="00D45CBB">
      <w:pPr>
        <w:spacing w:after="0" w:line="240" w:lineRule="auto"/>
        <w:rPr>
          <w:rFonts w:ascii="Barlow Light" w:hAnsi="Barlow Light" w:cs="ADLaM Display"/>
        </w:rPr>
      </w:pPr>
      <w:r w:rsidRPr="00F278D4">
        <w:rPr>
          <w:rFonts w:ascii="Barlow Light" w:hAnsi="Barlow Light" w:cs="ADLaM Display"/>
        </w:rPr>
        <w:t>Lydie Costes</w:t>
      </w:r>
      <w:r w:rsidR="00B01DC4" w:rsidRPr="00F278D4">
        <w:rPr>
          <w:rFonts w:ascii="Barlow Light" w:hAnsi="Barlow Light" w:cs="ADLaM Display"/>
        </w:rPr>
        <w:t xml:space="preserve"> pulled flow data broken by </w:t>
      </w:r>
      <w:r w:rsidR="00FA06C0" w:rsidRPr="00F278D4">
        <w:rPr>
          <w:rFonts w:ascii="Barlow Light" w:hAnsi="Barlow Light" w:cs="ADLaM Display"/>
        </w:rPr>
        <w:t>a breakpoint in the mid-1980’s</w:t>
      </w:r>
      <w:r w:rsidR="00BB02A8" w:rsidRPr="00F278D4">
        <w:rPr>
          <w:rFonts w:ascii="Barlow Light" w:hAnsi="Barlow Light" w:cs="ADLaM Display"/>
        </w:rPr>
        <w:t xml:space="preserve"> identified by Julie DeMeester</w:t>
      </w:r>
      <w:r w:rsidR="00FA06C0" w:rsidRPr="00F278D4">
        <w:rPr>
          <w:rFonts w:ascii="Barlow Light" w:hAnsi="Barlow Light" w:cs="ADLaM Display"/>
        </w:rPr>
        <w:t xml:space="preserve">, which coincides with the construction of </w:t>
      </w:r>
      <w:r w:rsidR="002044D5" w:rsidRPr="00F278D4">
        <w:rPr>
          <w:rFonts w:ascii="Barlow Light" w:hAnsi="Barlow Light" w:cs="ADLaM Display"/>
        </w:rPr>
        <w:t xml:space="preserve">Lake Auman and the Southern Pines water intake. </w:t>
      </w:r>
      <w:r w:rsidR="00915406" w:rsidRPr="00F278D4">
        <w:rPr>
          <w:rFonts w:ascii="Barlow Light" w:hAnsi="Barlow Light" w:cs="ADLaM Display"/>
        </w:rPr>
        <w:t>T</w:t>
      </w:r>
      <w:r w:rsidR="00957E34" w:rsidRPr="00F278D4">
        <w:rPr>
          <w:rFonts w:ascii="Barlow Light" w:hAnsi="Barlow Light" w:cs="ADLaM Display"/>
        </w:rPr>
        <w:t xml:space="preserve">he median 3-day minimum flow has declined by </w:t>
      </w:r>
      <w:r w:rsidR="00B01DC4" w:rsidRPr="00F278D4">
        <w:rPr>
          <w:rFonts w:ascii="Barlow Light" w:hAnsi="Barlow Light" w:cs="ADLaM Display"/>
        </w:rPr>
        <w:t>30 CFS (19.4 MGD)</w:t>
      </w:r>
      <w:r w:rsidR="00915406" w:rsidRPr="00F278D4">
        <w:rPr>
          <w:rFonts w:ascii="Barlow Light" w:hAnsi="Barlow Light" w:cs="ADLaM Display"/>
        </w:rPr>
        <w:t xml:space="preserve"> between the two time periods, while the median 3-day summer flow has declined by </w:t>
      </w:r>
      <w:r w:rsidR="00CF1432" w:rsidRPr="00F278D4">
        <w:rPr>
          <w:rFonts w:ascii="Barlow Light" w:hAnsi="Barlow Light" w:cs="ADLaM Display"/>
        </w:rPr>
        <w:t xml:space="preserve">52 CFS (33.6 MGD). </w:t>
      </w:r>
      <w:r w:rsidR="005B1C9E" w:rsidRPr="00F278D4">
        <w:rPr>
          <w:rFonts w:ascii="Barlow Light" w:hAnsi="Barlow Light" w:cs="ADLaM Display"/>
        </w:rPr>
        <w:t xml:space="preserve">Maximum reported withdrawals as identified by Harold correspond to roughly half of the </w:t>
      </w:r>
      <w:r w:rsidR="00EE73A2" w:rsidRPr="00F278D4">
        <w:rPr>
          <w:rFonts w:ascii="Barlow Light" w:hAnsi="Barlow Light" w:cs="ADLaM Display"/>
        </w:rPr>
        <w:t>decline in median summer flow. Reporting</w:t>
      </w:r>
      <w:r w:rsidR="00EA640C" w:rsidRPr="00F278D4">
        <w:rPr>
          <w:rFonts w:ascii="Barlow Light" w:hAnsi="Barlow Light" w:cs="ADLaM Display"/>
        </w:rPr>
        <w:t xml:space="preserve"> withdrawals</w:t>
      </w:r>
      <w:r w:rsidR="00EE73A2" w:rsidRPr="00F278D4">
        <w:rPr>
          <w:rFonts w:ascii="Barlow Light" w:hAnsi="Barlow Light" w:cs="ADLaM Display"/>
        </w:rPr>
        <w:t xml:space="preserve"> wasn’t </w:t>
      </w:r>
      <w:r w:rsidR="00EA640C" w:rsidRPr="00F278D4">
        <w:rPr>
          <w:rFonts w:ascii="Barlow Light" w:hAnsi="Barlow Light" w:cs="ADLaM Display"/>
        </w:rPr>
        <w:t xml:space="preserve">formalized until the early 2000’s, so unfortunately we’ve got some knowledge gaps in terms of understanding the history of withdrawals.. and this is only reported withdrawals! We have no idea how much is being taken and not reported. </w:t>
      </w:r>
    </w:p>
    <w:p w14:paraId="3A3FFFE5" w14:textId="77777777" w:rsidR="0019287E" w:rsidRPr="00F278D4" w:rsidRDefault="0019287E" w:rsidP="00D45CBB">
      <w:pPr>
        <w:spacing w:after="0" w:line="240" w:lineRule="auto"/>
        <w:rPr>
          <w:rFonts w:ascii="Barlow Light" w:hAnsi="Barlow Light" w:cs="ADLaM Display"/>
        </w:rPr>
      </w:pPr>
    </w:p>
    <w:p w14:paraId="362C3090" w14:textId="7A70D693" w:rsidR="0019287E" w:rsidRPr="00F278D4" w:rsidRDefault="0018228C" w:rsidP="00D45CBB">
      <w:pPr>
        <w:spacing w:after="0" w:line="240" w:lineRule="auto"/>
        <w:rPr>
          <w:rFonts w:ascii="Barlow Light" w:hAnsi="Barlow Light" w:cs="ADLaM Display"/>
        </w:rPr>
      </w:pPr>
      <w:r w:rsidRPr="00F278D4">
        <w:rPr>
          <w:rFonts w:ascii="Barlow Light" w:hAnsi="Barlow Light" w:cs="ADLaM Display"/>
        </w:rPr>
        <w:t xml:space="preserve">Freeman &amp; Marcinek (2006) found that species richness declined when average reported withdrawals exceeded half of a 7Q10-equivalent of water. </w:t>
      </w:r>
      <w:r w:rsidR="00EE0F6B" w:rsidRPr="00F278D4">
        <w:rPr>
          <w:rFonts w:ascii="Barlow Light" w:hAnsi="Barlow Light" w:cs="ADLaM Display"/>
        </w:rPr>
        <w:t>Our maximum estimates of reported withdrawals are double that threshold,</w:t>
      </w:r>
      <w:r w:rsidR="00223D8E" w:rsidRPr="00F278D4">
        <w:rPr>
          <w:rFonts w:ascii="Barlow Light" w:hAnsi="Barlow Light" w:cs="ADLaM Display"/>
        </w:rPr>
        <w:t xml:space="preserve"> which is </w:t>
      </w:r>
      <w:r w:rsidR="00494E3E" w:rsidRPr="00F278D4">
        <w:rPr>
          <w:rFonts w:ascii="Barlow Light" w:hAnsi="Barlow Light" w:cs="ADLaM Display"/>
        </w:rPr>
        <w:t xml:space="preserve">6.9 CFS. Harold Brady’s current estimate of reported withdrawals is </w:t>
      </w:r>
      <w:r w:rsidR="00A03359" w:rsidRPr="00F278D4">
        <w:rPr>
          <w:rFonts w:ascii="Barlow Light" w:hAnsi="Barlow Light" w:cs="ADLaM Display"/>
        </w:rPr>
        <w:t xml:space="preserve">8.4 CFS, </w:t>
      </w:r>
      <w:r w:rsidR="006D66CB" w:rsidRPr="00F278D4">
        <w:rPr>
          <w:rFonts w:ascii="Barlow Light" w:hAnsi="Barlow Light" w:cs="ADLaM Display"/>
        </w:rPr>
        <w:t>which is 20% above the threshold</w:t>
      </w:r>
      <w:r w:rsidR="00A03359" w:rsidRPr="00F278D4">
        <w:rPr>
          <w:rFonts w:ascii="Barlow Light" w:hAnsi="Barlow Light" w:cs="ADLaM Display"/>
        </w:rPr>
        <w:t xml:space="preserve">. </w:t>
      </w:r>
    </w:p>
    <w:p w14:paraId="56F95874" w14:textId="77777777" w:rsidR="000635CF" w:rsidRPr="00F278D4" w:rsidRDefault="000635CF" w:rsidP="00D45CBB">
      <w:pPr>
        <w:spacing w:after="0" w:line="240" w:lineRule="auto"/>
        <w:rPr>
          <w:rFonts w:ascii="Barlow Light" w:hAnsi="Barlow Light" w:cs="ADLaM Display"/>
        </w:rPr>
      </w:pPr>
    </w:p>
    <w:p w14:paraId="20431966" w14:textId="52C3D162" w:rsidR="006D66CB" w:rsidRPr="00F278D4" w:rsidRDefault="006D66CB" w:rsidP="00D45CBB">
      <w:pPr>
        <w:spacing w:after="0" w:line="240" w:lineRule="auto"/>
        <w:rPr>
          <w:rFonts w:ascii="Barlow Light" w:hAnsi="Barlow Light" w:cs="ADLaM Display"/>
        </w:rPr>
      </w:pPr>
      <w:r w:rsidRPr="00F278D4">
        <w:rPr>
          <w:rFonts w:ascii="Barlow Light" w:hAnsi="Barlow Light" w:cs="ADLaM Display"/>
        </w:rPr>
        <w:t xml:space="preserve">Moore County population has increased from around 20,000 around the early 1900’s to </w:t>
      </w:r>
      <w:r w:rsidR="00510570" w:rsidRPr="00F278D4">
        <w:rPr>
          <w:rFonts w:ascii="Barlow Light" w:hAnsi="Barlow Light" w:cs="ADLaM Display"/>
        </w:rPr>
        <w:t xml:space="preserve">around 100,000 at the last census, and projected to reach 170,000 by 2050. </w:t>
      </w:r>
    </w:p>
    <w:p w14:paraId="06E81A12" w14:textId="77777777" w:rsidR="00510570" w:rsidRPr="00F278D4" w:rsidRDefault="00510570" w:rsidP="00D45CBB">
      <w:pPr>
        <w:spacing w:after="0" w:line="240" w:lineRule="auto"/>
        <w:rPr>
          <w:rFonts w:ascii="Barlow Light" w:hAnsi="Barlow Light" w:cs="ADLaM Display"/>
        </w:rPr>
      </w:pPr>
    </w:p>
    <w:p w14:paraId="66EA1B1B" w14:textId="3F9631EC" w:rsidR="00510570" w:rsidRDefault="00F706DC" w:rsidP="00D45CBB">
      <w:pPr>
        <w:spacing w:after="0" w:line="240" w:lineRule="auto"/>
        <w:rPr>
          <w:rFonts w:ascii="Barlow Light" w:hAnsi="Barlow Light" w:cs="ADLaM Display"/>
        </w:rPr>
      </w:pPr>
      <w:r w:rsidRPr="00F278D4">
        <w:rPr>
          <w:rFonts w:ascii="Barlow Light" w:hAnsi="Barlow Light" w:cs="ADLaM Display"/>
        </w:rPr>
        <w:t xml:space="preserve">County agricultural data suggests that Moore and Montgomery counties have had an increase in irrigated </w:t>
      </w:r>
      <w:r w:rsidR="006B3564" w:rsidRPr="00F278D4">
        <w:rPr>
          <w:rFonts w:ascii="Barlow Light" w:hAnsi="Barlow Light" w:cs="ADLaM Display"/>
        </w:rPr>
        <w:t xml:space="preserve">land </w:t>
      </w:r>
      <w:r w:rsidR="00EB1BB9" w:rsidRPr="00F278D4">
        <w:rPr>
          <w:rFonts w:ascii="Barlow Light" w:hAnsi="Barlow Light" w:cs="ADLaM Display"/>
        </w:rPr>
        <w:t xml:space="preserve">from the 1950’s to present, and Montgomery and Richmond counties have had an increase in broiler chickens sold from the 1980’s to present. However, these data are not geospatial and the Drowning Creek basin makes up about 10% of these three counties by area, so we cannot determine conclusively whether unreported </w:t>
      </w:r>
      <w:r w:rsidR="002A2F4D" w:rsidRPr="00F278D4">
        <w:rPr>
          <w:rFonts w:ascii="Barlow Light" w:hAnsi="Barlow Light" w:cs="ADLaM Display"/>
        </w:rPr>
        <w:t xml:space="preserve">agricultural </w:t>
      </w:r>
      <w:r w:rsidR="00EB1BB9" w:rsidRPr="00F278D4">
        <w:rPr>
          <w:rFonts w:ascii="Barlow Light" w:hAnsi="Barlow Light" w:cs="ADLaM Display"/>
        </w:rPr>
        <w:t xml:space="preserve">withdrawals are </w:t>
      </w:r>
      <w:r w:rsidR="002A2F4D" w:rsidRPr="00F278D4">
        <w:rPr>
          <w:rFonts w:ascii="Barlow Light" w:hAnsi="Barlow Light" w:cs="ADLaM Display"/>
        </w:rPr>
        <w:t xml:space="preserve">exacerbating flow issues. </w:t>
      </w:r>
    </w:p>
    <w:p w14:paraId="3192BE96" w14:textId="77777777" w:rsidR="00F278D4" w:rsidRDefault="00F278D4" w:rsidP="00D45CBB">
      <w:pPr>
        <w:spacing w:after="0" w:line="240" w:lineRule="auto"/>
        <w:rPr>
          <w:rFonts w:ascii="Barlow Light" w:hAnsi="Barlow Light" w:cs="ADLaM Display"/>
        </w:rPr>
      </w:pPr>
    </w:p>
    <w:p w14:paraId="3712C103" w14:textId="55139850" w:rsidR="00F278D4" w:rsidRDefault="00F278D4" w:rsidP="00D45CBB">
      <w:pPr>
        <w:spacing w:after="0" w:line="240" w:lineRule="auto"/>
        <w:rPr>
          <w:rFonts w:ascii="Barlow Light" w:hAnsi="Barlow Light" w:cs="ADLaM Display"/>
        </w:rPr>
      </w:pPr>
      <w:r>
        <w:rPr>
          <w:rFonts w:ascii="Barlow Light" w:hAnsi="Barlow Light" w:cs="ADLaM Display"/>
        </w:rPr>
        <w:t xml:space="preserve">Intern Yuntian Bi conducted an analysis in the summer of 2024 using LANDSAT and high-resolution aerial imagery to </w:t>
      </w:r>
      <w:r w:rsidR="00027986">
        <w:rPr>
          <w:rFonts w:ascii="Barlow Light" w:hAnsi="Barlow Light" w:cs="ADLaM Display"/>
        </w:rPr>
        <w:t>calculate changes in land cover over time. The results agree with our</w:t>
      </w:r>
      <w:r w:rsidR="0085125D">
        <w:rPr>
          <w:rFonts w:ascii="Barlow Light" w:hAnsi="Barlow Light" w:cs="ADLaM Display"/>
        </w:rPr>
        <w:t xml:space="preserve"> anecdotal</w:t>
      </w:r>
      <w:r w:rsidR="00027986">
        <w:rPr>
          <w:rFonts w:ascii="Barlow Light" w:hAnsi="Barlow Light" w:cs="ADLaM Display"/>
        </w:rPr>
        <w:t xml:space="preserve"> expectations that forest and urban land cover types have increased while agriculture has overall decreased, but due to </w:t>
      </w:r>
      <w:r w:rsidR="0085125D">
        <w:rPr>
          <w:rFonts w:ascii="Barlow Light" w:hAnsi="Barlow Light" w:cs="ADLaM Display"/>
        </w:rPr>
        <w:t>substantial</w:t>
      </w:r>
      <w:r w:rsidR="00027986">
        <w:rPr>
          <w:rFonts w:ascii="Barlow Light" w:hAnsi="Barlow Light" w:cs="ADLaM Display"/>
        </w:rPr>
        <w:t xml:space="preserve"> </w:t>
      </w:r>
      <w:r w:rsidR="0085125D">
        <w:rPr>
          <w:rFonts w:ascii="Barlow Light" w:hAnsi="Barlow Light" w:cs="ADLaM Display"/>
        </w:rPr>
        <w:t xml:space="preserve">inconsistencies in the classification from year to year, we are hesitant to draw conclusions from these data. </w:t>
      </w:r>
      <w:r w:rsidR="00BF5D93">
        <w:rPr>
          <w:rFonts w:ascii="Barlow Light" w:hAnsi="Barlow Light" w:cs="ADLaM Display"/>
        </w:rPr>
        <w:t xml:space="preserve">An increase in development and impervious surface could contribute to low flows because more water will be lost in runoff rather than infiltration and </w:t>
      </w:r>
      <w:r w:rsidR="00E92D5C">
        <w:rPr>
          <w:rFonts w:ascii="Barlow Light" w:hAnsi="Barlow Light" w:cs="ADLaM Display"/>
        </w:rPr>
        <w:t xml:space="preserve">contribution to groundwater recharge. </w:t>
      </w:r>
    </w:p>
    <w:p w14:paraId="38DE6FE7" w14:textId="77777777" w:rsidR="00FD4447" w:rsidRDefault="00FD4447" w:rsidP="00D45CBB">
      <w:pPr>
        <w:spacing w:after="0" w:line="240" w:lineRule="auto"/>
        <w:rPr>
          <w:rFonts w:ascii="Barlow Light" w:hAnsi="Barlow Light" w:cs="ADLaM Display"/>
        </w:rPr>
      </w:pPr>
    </w:p>
    <w:p w14:paraId="3825B514" w14:textId="5FB3DB56" w:rsidR="00FD4447" w:rsidRDefault="00FD4447" w:rsidP="00D45CBB">
      <w:pPr>
        <w:spacing w:after="0" w:line="240" w:lineRule="auto"/>
        <w:rPr>
          <w:rFonts w:ascii="Barlow Light" w:hAnsi="Barlow Light" w:cs="ADLaM Display"/>
        </w:rPr>
      </w:pPr>
      <w:r>
        <w:rPr>
          <w:rFonts w:ascii="Barlow Light" w:hAnsi="Barlow Light" w:cs="ADLaM Display"/>
        </w:rPr>
        <w:t xml:space="preserve">Jeff Marcus presented on forest management impacts to flow. </w:t>
      </w:r>
      <w:r w:rsidR="005E3445">
        <w:rPr>
          <w:rFonts w:ascii="Barlow Light" w:hAnsi="Barlow Light" w:cs="ADLaM Display"/>
        </w:rPr>
        <w:t xml:space="preserve">Forests can lose water via evaporation off leaves and transpiration (evapotranspiration), </w:t>
      </w:r>
      <w:r w:rsidR="00AB3427">
        <w:rPr>
          <w:rFonts w:ascii="Barlow Light" w:hAnsi="Barlow Light" w:cs="ADLaM Display"/>
        </w:rPr>
        <w:t>and</w:t>
      </w:r>
      <w:r w:rsidR="005E3445">
        <w:rPr>
          <w:rFonts w:ascii="Barlow Light" w:hAnsi="Barlow Light" w:cs="ADLaM Display"/>
        </w:rPr>
        <w:t xml:space="preserve"> open canopy </w:t>
      </w:r>
      <w:r w:rsidR="00AB3427">
        <w:rPr>
          <w:rFonts w:ascii="Barlow Light" w:hAnsi="Barlow Light" w:cs="ADLaM Display"/>
        </w:rPr>
        <w:t>forests tend to have lower evapotranspiration compared with closed canopy forests.</w:t>
      </w:r>
      <w:r w:rsidR="0005458D">
        <w:rPr>
          <w:rFonts w:ascii="Barlow Light" w:hAnsi="Barlow Light" w:cs="ADLaM Display"/>
        </w:rPr>
        <w:t xml:space="preserve"> </w:t>
      </w:r>
      <w:r w:rsidR="00E342EA">
        <w:rPr>
          <w:rFonts w:ascii="Barlow Light" w:hAnsi="Barlow Light" w:cs="ADLaM Display"/>
        </w:rPr>
        <w:t xml:space="preserve">Forest Inventory Analysis data shows increasing basal area (but not tree density) of pines since the </w:t>
      </w:r>
      <w:r w:rsidR="00C7183B">
        <w:rPr>
          <w:rFonts w:ascii="Barlow Light" w:hAnsi="Barlow Light" w:cs="ADLaM Display"/>
        </w:rPr>
        <w:t xml:space="preserve">1970’s. </w:t>
      </w:r>
      <w:r w:rsidR="00F158E6">
        <w:rPr>
          <w:rFonts w:ascii="Barlow Light" w:hAnsi="Barlow Light" w:cs="ADLaM Display"/>
        </w:rPr>
        <w:t>Various studies have found that thinning</w:t>
      </w:r>
      <w:r w:rsidR="00AF523E">
        <w:rPr>
          <w:rFonts w:ascii="Barlow Light" w:hAnsi="Barlow Light" w:cs="ADLaM Display"/>
        </w:rPr>
        <w:t>, burning,</w:t>
      </w:r>
      <w:r w:rsidR="00F158E6">
        <w:rPr>
          <w:rFonts w:ascii="Barlow Light" w:hAnsi="Barlow Light" w:cs="ADLaM Display"/>
        </w:rPr>
        <w:t xml:space="preserve"> and converting to </w:t>
      </w:r>
      <w:r w:rsidR="00AF523E">
        <w:rPr>
          <w:rFonts w:ascii="Barlow Light" w:hAnsi="Barlow Light" w:cs="ADLaM Display"/>
        </w:rPr>
        <w:t xml:space="preserve">longleaf can increase flow. Although a specific study is needed in the NC Sandhills to accurately calculate the volume of impact, </w:t>
      </w:r>
      <w:r w:rsidR="004F7842">
        <w:rPr>
          <w:rFonts w:ascii="Barlow Light" w:hAnsi="Barlow Light" w:cs="ADLaM Display"/>
        </w:rPr>
        <w:t>such studies suggest that t</w:t>
      </w:r>
      <w:r w:rsidR="00F158E6">
        <w:rPr>
          <w:rFonts w:ascii="Barlow Light" w:hAnsi="Barlow Light" w:cs="ADLaM Display"/>
        </w:rPr>
        <w:t xml:space="preserve">hinning and burning could positively </w:t>
      </w:r>
      <w:r w:rsidR="004F7842">
        <w:rPr>
          <w:rFonts w:ascii="Barlow Light" w:hAnsi="Barlow Light" w:cs="ADLaM Display"/>
        </w:rPr>
        <w:t xml:space="preserve">contribute to streamflow in Drowning Creek. </w:t>
      </w:r>
    </w:p>
    <w:p w14:paraId="47508150" w14:textId="77777777" w:rsidR="008672CD" w:rsidRDefault="008672CD" w:rsidP="00D45CBB">
      <w:pPr>
        <w:spacing w:after="0" w:line="240" w:lineRule="auto"/>
        <w:rPr>
          <w:rFonts w:ascii="Barlow Light" w:hAnsi="Barlow Light" w:cs="ADLaM Display"/>
        </w:rPr>
      </w:pPr>
    </w:p>
    <w:p w14:paraId="4E6E81F8" w14:textId="2A42D31A" w:rsidR="008672CD" w:rsidRDefault="008672CD" w:rsidP="00D45CBB">
      <w:pPr>
        <w:spacing w:after="0" w:line="240" w:lineRule="auto"/>
        <w:rPr>
          <w:rFonts w:ascii="Barlow Light" w:hAnsi="Barlow Light" w:cs="ADLaM Display"/>
        </w:rPr>
      </w:pPr>
      <w:r>
        <w:rPr>
          <w:rFonts w:ascii="Barlow Light" w:hAnsi="Barlow Light" w:cs="ADLaM Display"/>
        </w:rPr>
        <w:t xml:space="preserve">Dana Carpenter </w:t>
      </w:r>
      <w:r w:rsidR="0010027F">
        <w:rPr>
          <w:rFonts w:ascii="Barlow Light" w:hAnsi="Barlow Light" w:cs="ADLaM Display"/>
        </w:rPr>
        <w:t xml:space="preserve">consulted the literature for privet and found that privet has high levels of transpiration. Invasives control and replacing species like privet with native species like cane could benefit flows, though the volume of this impact is unknown. </w:t>
      </w:r>
    </w:p>
    <w:p w14:paraId="11AD33CB" w14:textId="77777777" w:rsidR="00A879EE" w:rsidRDefault="00A879EE" w:rsidP="00D45CBB">
      <w:pPr>
        <w:spacing w:after="0" w:line="240" w:lineRule="auto"/>
        <w:rPr>
          <w:rFonts w:ascii="Barlow Light" w:hAnsi="Barlow Light" w:cs="ADLaM Display"/>
        </w:rPr>
      </w:pPr>
    </w:p>
    <w:p w14:paraId="2DA742C0" w14:textId="2B9A1F74" w:rsidR="00A879EE" w:rsidRDefault="00A879EE" w:rsidP="00D45CBB">
      <w:pPr>
        <w:spacing w:after="0" w:line="240" w:lineRule="auto"/>
        <w:rPr>
          <w:rFonts w:ascii="Barlow Light" w:hAnsi="Barlow Light" w:cs="ADLaM Display"/>
        </w:rPr>
      </w:pPr>
      <w:r>
        <w:rPr>
          <w:rFonts w:ascii="Barlow Light" w:hAnsi="Barlow Light" w:cs="ADLaM Display"/>
        </w:rPr>
        <w:t xml:space="preserve">Lydie Costes </w:t>
      </w:r>
      <w:r w:rsidR="0051597A">
        <w:rPr>
          <w:rFonts w:ascii="Barlow Light" w:hAnsi="Barlow Light" w:cs="ADLaM Display"/>
        </w:rPr>
        <w:t>presented impacts of impoundments on low flows. Impoundments can be used to mediate low flows by releasing pulses. However, withdrawals and evaporation from reservoirs remove water from the system</w:t>
      </w:r>
      <w:r w:rsidR="00DB5090">
        <w:rPr>
          <w:rFonts w:ascii="Barlow Light" w:hAnsi="Barlow Light" w:cs="ADLaM Display"/>
        </w:rPr>
        <w:t xml:space="preserve">, and dams </w:t>
      </w:r>
      <w:r w:rsidR="00E445C8">
        <w:rPr>
          <w:rFonts w:ascii="Barlow Light" w:hAnsi="Barlow Light" w:cs="ADLaM Display"/>
        </w:rPr>
        <w:t xml:space="preserve">interfere with seasonal patterns, hold sediment, and disrupt natural regimes downstream, resulting in damage to riparian systems, which could impact </w:t>
      </w:r>
      <w:r w:rsidR="00DF5F0C">
        <w:rPr>
          <w:rFonts w:ascii="Barlow Light" w:hAnsi="Barlow Light" w:cs="ADLaM Display"/>
        </w:rPr>
        <w:t xml:space="preserve">infiltration and runoff. </w:t>
      </w:r>
      <w:r w:rsidR="00890501">
        <w:rPr>
          <w:rFonts w:ascii="Barlow Light" w:hAnsi="Barlow Light" w:cs="ADLaM Display"/>
        </w:rPr>
        <w:t xml:space="preserve">SARP data shows two dams that have been marked at least possibly feasible for removal, though many others have not been evaluated. </w:t>
      </w:r>
    </w:p>
    <w:p w14:paraId="3D913BAF" w14:textId="77777777" w:rsidR="00E342EA" w:rsidRPr="00F278D4" w:rsidRDefault="00E342EA" w:rsidP="00D45CBB">
      <w:pPr>
        <w:spacing w:after="0" w:line="240" w:lineRule="auto"/>
        <w:rPr>
          <w:rFonts w:ascii="Barlow Light" w:hAnsi="Barlow Light" w:cs="ADLaM Display"/>
        </w:rPr>
      </w:pPr>
    </w:p>
    <w:p w14:paraId="21D454B3" w14:textId="3922D266" w:rsidR="006D66CB" w:rsidRDefault="00D576DF" w:rsidP="00D45CBB">
      <w:pPr>
        <w:spacing w:after="0" w:line="240" w:lineRule="auto"/>
        <w:rPr>
          <w:rFonts w:ascii="Barlow Light" w:hAnsi="Barlow Light" w:cs="ADLaM Display"/>
          <w:b/>
          <w:bCs/>
        </w:rPr>
      </w:pPr>
      <w:r>
        <w:rPr>
          <w:rFonts w:ascii="Barlow Light" w:hAnsi="Barlow Light" w:cs="ADLaM Display"/>
          <w:b/>
          <w:bCs/>
        </w:rPr>
        <w:t>Lower Little River</w:t>
      </w:r>
    </w:p>
    <w:p w14:paraId="5ED4B5E2" w14:textId="77777777" w:rsidR="00D576DF" w:rsidRDefault="00D576DF" w:rsidP="00D45CBB">
      <w:pPr>
        <w:spacing w:after="0" w:line="240" w:lineRule="auto"/>
        <w:rPr>
          <w:rFonts w:ascii="Barlow Light" w:hAnsi="Barlow Light" w:cs="ADLaM Display"/>
          <w:b/>
          <w:bCs/>
        </w:rPr>
      </w:pPr>
    </w:p>
    <w:p w14:paraId="74977FFA" w14:textId="4C94A8C3" w:rsidR="00D576DF" w:rsidRDefault="00D576DF" w:rsidP="00D45CBB">
      <w:pPr>
        <w:spacing w:after="0" w:line="240" w:lineRule="auto"/>
        <w:rPr>
          <w:rFonts w:ascii="Barlow Light" w:hAnsi="Barlow Light" w:cs="ADLaM Display"/>
        </w:rPr>
      </w:pPr>
      <w:r w:rsidRPr="00D576DF">
        <w:rPr>
          <w:rFonts w:ascii="Barlow Light" w:hAnsi="Barlow Light" w:cs="ADLaM Display"/>
        </w:rPr>
        <w:t xml:space="preserve">Lower Little River (LLR) has experienced an increase in flood events, particularly moderate and major flooding. The latter events are almost all associated with hurricanes Matthew and </w:t>
      </w:r>
      <w:r w:rsidRPr="00D576DF">
        <w:rPr>
          <w:rFonts w:ascii="Barlow Light" w:hAnsi="Barlow Light" w:cs="ADLaM Display"/>
        </w:rPr>
        <w:lastRenderedPageBreak/>
        <w:t xml:space="preserve">Florence. LLR </w:t>
      </w:r>
      <w:r w:rsidR="0029322F">
        <w:rPr>
          <w:rFonts w:ascii="Barlow Light" w:hAnsi="Barlow Light" w:cs="ADLaM Display"/>
        </w:rPr>
        <w:t xml:space="preserve">has had an increase in flow variance, suggesting more extreme flow at both ends of the scale. </w:t>
      </w:r>
    </w:p>
    <w:p w14:paraId="6EF86C9B" w14:textId="77777777" w:rsidR="0029322F" w:rsidRDefault="0029322F" w:rsidP="00D45CBB">
      <w:pPr>
        <w:spacing w:after="0" w:line="240" w:lineRule="auto"/>
        <w:rPr>
          <w:rFonts w:ascii="Barlow Light" w:hAnsi="Barlow Light" w:cs="ADLaM Display"/>
        </w:rPr>
      </w:pPr>
    </w:p>
    <w:p w14:paraId="74E7CEBF" w14:textId="48F729D7" w:rsidR="0029322F" w:rsidRDefault="00731BE5" w:rsidP="00D45CBB">
      <w:pPr>
        <w:spacing w:after="0" w:line="240" w:lineRule="auto"/>
        <w:rPr>
          <w:rFonts w:ascii="Barlow Light" w:hAnsi="Barlow Light" w:cs="ADLaM Display"/>
        </w:rPr>
      </w:pPr>
      <w:r>
        <w:rPr>
          <w:rFonts w:ascii="Barlow Light" w:hAnsi="Barlow Light" w:cs="ADLaM Display"/>
        </w:rPr>
        <w:t xml:space="preserve">Pope Army Airfield </w:t>
      </w:r>
      <w:r w:rsidR="002C36AE">
        <w:rPr>
          <w:rFonts w:ascii="Barlow Light" w:hAnsi="Barlow Light" w:cs="ADLaM Display"/>
        </w:rPr>
        <w:t xml:space="preserve">is located close to LLR and runs over a portion of Tank Creek. The airfield </w:t>
      </w:r>
      <w:r>
        <w:rPr>
          <w:rFonts w:ascii="Barlow Light" w:hAnsi="Barlow Light" w:cs="ADLaM Display"/>
        </w:rPr>
        <w:t xml:space="preserve">was flooded during both </w:t>
      </w:r>
      <w:r w:rsidR="002C36AE">
        <w:rPr>
          <w:rFonts w:ascii="Barlow Light" w:hAnsi="Barlow Light" w:cs="ADLaM Display"/>
        </w:rPr>
        <w:t xml:space="preserve">hurricanes Matthew and Florence, and because it </w:t>
      </w:r>
      <w:r w:rsidR="00711386">
        <w:rPr>
          <w:rFonts w:ascii="Barlow Light" w:hAnsi="Barlow Light" w:cs="ADLaM Display"/>
        </w:rPr>
        <w:t>may be</w:t>
      </w:r>
      <w:r w:rsidR="002C36AE">
        <w:rPr>
          <w:rFonts w:ascii="Barlow Light" w:hAnsi="Barlow Light" w:cs="ADLaM Display"/>
        </w:rPr>
        <w:t xml:space="preserve"> </w:t>
      </w:r>
      <w:r w:rsidR="00711386">
        <w:rPr>
          <w:rFonts w:ascii="Barlow Light" w:hAnsi="Barlow Light" w:cs="ADLaM Display"/>
        </w:rPr>
        <w:t>needed</w:t>
      </w:r>
      <w:r w:rsidR="002C36AE">
        <w:rPr>
          <w:rFonts w:ascii="Barlow Light" w:hAnsi="Barlow Light" w:cs="ADLaM Display"/>
        </w:rPr>
        <w:t xml:space="preserve"> to deploy troops anywhere in the world on short notice, such flooding events present a serious issue for national security. </w:t>
      </w:r>
    </w:p>
    <w:p w14:paraId="044B0086" w14:textId="77777777" w:rsidR="00711386" w:rsidRDefault="00711386" w:rsidP="00D45CBB">
      <w:pPr>
        <w:spacing w:after="0" w:line="240" w:lineRule="auto"/>
        <w:rPr>
          <w:rFonts w:ascii="Barlow Light" w:hAnsi="Barlow Light" w:cs="ADLaM Display"/>
        </w:rPr>
      </w:pPr>
    </w:p>
    <w:p w14:paraId="4C01E7FB" w14:textId="1ED9AE59" w:rsidR="00A50CB9" w:rsidRDefault="00711386" w:rsidP="00D45CBB">
      <w:pPr>
        <w:spacing w:after="0" w:line="240" w:lineRule="auto"/>
        <w:rPr>
          <w:rFonts w:ascii="Barlow Light" w:hAnsi="Barlow Light" w:cs="ADLaM Display"/>
        </w:rPr>
      </w:pPr>
      <w:r>
        <w:rPr>
          <w:rFonts w:ascii="Barlow Light" w:hAnsi="Barlow Light" w:cs="ADLaM Display"/>
        </w:rPr>
        <w:t>Precipitation in the LLR basin has increased over time, but so has variance, so we would expect both more extreme precipitation events and longer periods of drought</w:t>
      </w:r>
      <w:r w:rsidR="00A04388">
        <w:rPr>
          <w:rFonts w:ascii="Barlow Light" w:hAnsi="Barlow Light" w:cs="ADLaM Display"/>
        </w:rPr>
        <w:t xml:space="preserve">. Unfortunately these conclusions rely on </w:t>
      </w:r>
      <w:r w:rsidR="00380808">
        <w:rPr>
          <w:rFonts w:ascii="Barlow Light" w:hAnsi="Barlow Light" w:cs="ADLaM Display"/>
        </w:rPr>
        <w:t xml:space="preserve">only </w:t>
      </w:r>
      <w:r w:rsidR="00A04388">
        <w:rPr>
          <w:rFonts w:ascii="Barlow Light" w:hAnsi="Barlow Light" w:cs="ADLaM Display"/>
        </w:rPr>
        <w:t>about</w:t>
      </w:r>
      <w:r w:rsidR="00380808">
        <w:rPr>
          <w:rFonts w:ascii="Barlow Light" w:hAnsi="Barlow Light" w:cs="ADLaM Display"/>
        </w:rPr>
        <w:t xml:space="preserve"> 2</w:t>
      </w:r>
      <w:r w:rsidR="002821BC">
        <w:rPr>
          <w:rFonts w:ascii="Barlow Light" w:hAnsi="Barlow Light" w:cs="ADLaM Display"/>
        </w:rPr>
        <w:t>5</w:t>
      </w:r>
      <w:r w:rsidR="00380808">
        <w:rPr>
          <w:rFonts w:ascii="Barlow Light" w:hAnsi="Barlow Light" w:cs="ADLaM Display"/>
        </w:rPr>
        <w:t xml:space="preserve"> years of </w:t>
      </w:r>
      <w:r w:rsidR="00A04388">
        <w:rPr>
          <w:rFonts w:ascii="Barlow Light" w:hAnsi="Barlow Light" w:cs="ADLaM Display"/>
        </w:rPr>
        <w:t>available</w:t>
      </w:r>
      <w:r w:rsidR="003F5ACE">
        <w:rPr>
          <w:rFonts w:ascii="Barlow Light" w:hAnsi="Barlow Light" w:cs="ADLaM Display"/>
        </w:rPr>
        <w:t xml:space="preserve"> </w:t>
      </w:r>
      <w:r w:rsidR="00380808">
        <w:rPr>
          <w:rFonts w:ascii="Barlow Light" w:hAnsi="Barlow Light" w:cs="ADLaM Display"/>
        </w:rPr>
        <w:t>dat</w:t>
      </w:r>
      <w:r w:rsidR="003F5ACE">
        <w:rPr>
          <w:rFonts w:ascii="Barlow Light" w:hAnsi="Barlow Light" w:cs="ADLaM Display"/>
        </w:rPr>
        <w:t xml:space="preserve">a. </w:t>
      </w:r>
    </w:p>
    <w:p w14:paraId="0CD78144" w14:textId="77777777" w:rsidR="00122CCC" w:rsidRDefault="00122CCC" w:rsidP="00D45CBB">
      <w:pPr>
        <w:spacing w:after="0" w:line="240" w:lineRule="auto"/>
        <w:rPr>
          <w:rFonts w:ascii="Barlow Light" w:hAnsi="Barlow Light" w:cs="ADLaM Display"/>
        </w:rPr>
      </w:pPr>
    </w:p>
    <w:p w14:paraId="46E750CC" w14:textId="2D481B17" w:rsidR="00122CCC" w:rsidRDefault="00122CCC" w:rsidP="00D45CBB">
      <w:pPr>
        <w:spacing w:after="0" w:line="240" w:lineRule="auto"/>
        <w:rPr>
          <w:rFonts w:ascii="Barlow Light" w:hAnsi="Barlow Light" w:cs="ADLaM Display"/>
        </w:rPr>
      </w:pPr>
      <w:r>
        <w:rPr>
          <w:rFonts w:ascii="Barlow Light" w:hAnsi="Barlow Light" w:cs="ADLaM Display"/>
        </w:rPr>
        <w:t xml:space="preserve">As with Drowning Creek, </w:t>
      </w:r>
      <w:proofErr w:type="spellStart"/>
      <w:r>
        <w:rPr>
          <w:rFonts w:ascii="Barlow Light" w:hAnsi="Barlow Light" w:cs="ADLaM Display"/>
        </w:rPr>
        <w:t>Yuntian’s</w:t>
      </w:r>
      <w:proofErr w:type="spellEnd"/>
      <w:r>
        <w:rPr>
          <w:rFonts w:ascii="Barlow Light" w:hAnsi="Barlow Light" w:cs="ADLaM Display"/>
        </w:rPr>
        <w:t xml:space="preserve"> </w:t>
      </w:r>
      <w:r w:rsidR="00FD6C03">
        <w:rPr>
          <w:rFonts w:ascii="Barlow Light" w:hAnsi="Barlow Light" w:cs="ADLaM Display"/>
        </w:rPr>
        <w:t xml:space="preserve">overall landcover change analysis suggests an increase in forest and urban space and decrease in agriculture. Increased impervious surface can </w:t>
      </w:r>
      <w:r w:rsidR="00550309">
        <w:rPr>
          <w:rFonts w:ascii="Barlow Light" w:hAnsi="Barlow Light" w:cs="ADLaM Display"/>
        </w:rPr>
        <w:t xml:space="preserve">exacerbate runoff in storm events, contributing to </w:t>
      </w:r>
      <w:r w:rsidR="005C07C0">
        <w:rPr>
          <w:rFonts w:ascii="Barlow Light" w:hAnsi="Barlow Light" w:cs="ADLaM Display"/>
        </w:rPr>
        <w:t xml:space="preserve">sudden dramatic </w:t>
      </w:r>
      <w:r w:rsidR="00550309">
        <w:rPr>
          <w:rFonts w:ascii="Barlow Light" w:hAnsi="Barlow Light" w:cs="ADLaM Display"/>
        </w:rPr>
        <w:t xml:space="preserve">flooding issues </w:t>
      </w:r>
      <w:r w:rsidR="005C07C0">
        <w:rPr>
          <w:rFonts w:ascii="Barlow Light" w:hAnsi="Barlow Light" w:cs="ADLaM Display"/>
        </w:rPr>
        <w:t xml:space="preserve">rather than allowing water to infiltrate and slowly recharge the streams. </w:t>
      </w:r>
    </w:p>
    <w:p w14:paraId="54C7DD33" w14:textId="77777777" w:rsidR="00E94F07" w:rsidRDefault="00E94F07" w:rsidP="00D45CBB">
      <w:pPr>
        <w:spacing w:after="0" w:line="240" w:lineRule="auto"/>
        <w:rPr>
          <w:rFonts w:ascii="Barlow Light" w:hAnsi="Barlow Light" w:cs="ADLaM Display"/>
        </w:rPr>
      </w:pPr>
    </w:p>
    <w:p w14:paraId="014A30D0" w14:textId="5996D6D4" w:rsidR="00E94F07" w:rsidRDefault="00E94F07" w:rsidP="00D45CBB">
      <w:pPr>
        <w:spacing w:after="0" w:line="240" w:lineRule="auto"/>
        <w:rPr>
          <w:rFonts w:ascii="Barlow Light" w:hAnsi="Barlow Light" w:cs="ADLaM Display"/>
        </w:rPr>
      </w:pPr>
      <w:r>
        <w:rPr>
          <w:rFonts w:ascii="Barlow Light" w:hAnsi="Barlow Light" w:cs="ADLaM Display"/>
        </w:rPr>
        <w:t xml:space="preserve">Dams can reduce flooding by physically holding back water, but the disruption to downstream </w:t>
      </w:r>
      <w:r w:rsidR="00124241">
        <w:rPr>
          <w:rFonts w:ascii="Barlow Light" w:hAnsi="Barlow Light" w:cs="ADLaM Display"/>
        </w:rPr>
        <w:t xml:space="preserve">ecological processes can mean that floodplains and wetlands are disconnected and not as successful at </w:t>
      </w:r>
      <w:r w:rsidR="00544D04">
        <w:rPr>
          <w:rFonts w:ascii="Barlow Light" w:hAnsi="Barlow Light" w:cs="ADLaM Display"/>
        </w:rPr>
        <w:t xml:space="preserve">catching and holding floodwaters. Also, dam breaches can be </w:t>
      </w:r>
      <w:r w:rsidR="00A738A4">
        <w:rPr>
          <w:rFonts w:ascii="Barlow Light" w:hAnsi="Barlow Light" w:cs="ADLaM Display"/>
        </w:rPr>
        <w:t xml:space="preserve">a </w:t>
      </w:r>
      <w:r w:rsidR="00544D04">
        <w:rPr>
          <w:rFonts w:ascii="Barlow Light" w:hAnsi="Barlow Light" w:cs="ADLaM Display"/>
        </w:rPr>
        <w:t xml:space="preserve">serious safety </w:t>
      </w:r>
      <w:r w:rsidR="00282A1D">
        <w:rPr>
          <w:rFonts w:ascii="Barlow Light" w:hAnsi="Barlow Light" w:cs="ADLaM Display"/>
        </w:rPr>
        <w:t>concern</w:t>
      </w:r>
      <w:r w:rsidR="00A738A4">
        <w:rPr>
          <w:rFonts w:ascii="Barlow Light" w:hAnsi="Barlow Light" w:cs="ADLaM Display"/>
        </w:rPr>
        <w:t xml:space="preserve">, and the volume of water held back by a dam becomes an extra liability </w:t>
      </w:r>
      <w:r w:rsidR="004F1775">
        <w:rPr>
          <w:rFonts w:ascii="Barlow Light" w:hAnsi="Barlow Light" w:cs="ADLaM Display"/>
        </w:rPr>
        <w:t xml:space="preserve">in the case of a breach, particularly given that they tend to coincide with the most extreme flow events. </w:t>
      </w:r>
      <w:r w:rsidR="00A738A4">
        <w:rPr>
          <w:rFonts w:ascii="Barlow Light" w:hAnsi="Barlow Light" w:cs="ADLaM Display"/>
        </w:rPr>
        <w:t xml:space="preserve"> </w:t>
      </w:r>
    </w:p>
    <w:p w14:paraId="12AB3888" w14:textId="77777777" w:rsidR="004633A9" w:rsidRDefault="004633A9" w:rsidP="00D45CBB">
      <w:pPr>
        <w:spacing w:after="0" w:line="240" w:lineRule="auto"/>
        <w:rPr>
          <w:rFonts w:ascii="Barlow Light" w:hAnsi="Barlow Light" w:cs="ADLaM Display"/>
        </w:rPr>
      </w:pPr>
    </w:p>
    <w:p w14:paraId="3A3F3143" w14:textId="478EE1DF" w:rsidR="004633A9" w:rsidRDefault="004633A9" w:rsidP="00D45CBB">
      <w:pPr>
        <w:spacing w:after="0" w:line="240" w:lineRule="auto"/>
        <w:rPr>
          <w:rFonts w:ascii="Barlow Light" w:hAnsi="Barlow Light" w:cs="ADLaM Display"/>
        </w:rPr>
      </w:pPr>
      <w:r>
        <w:rPr>
          <w:rFonts w:ascii="Barlow Light" w:hAnsi="Barlow Light" w:cs="ADLaM Display"/>
        </w:rPr>
        <w:t xml:space="preserve">Consultants </w:t>
      </w:r>
      <w:r w:rsidR="007F2672">
        <w:rPr>
          <w:rFonts w:ascii="Barlow Light" w:hAnsi="Barlow Light" w:cs="ADLaM Display"/>
        </w:rPr>
        <w:t xml:space="preserve">with </w:t>
      </w:r>
      <w:r>
        <w:rPr>
          <w:rFonts w:ascii="Barlow Light" w:hAnsi="Barlow Light" w:cs="ADLaM Display"/>
        </w:rPr>
        <w:t>McCormick</w:t>
      </w:r>
      <w:r w:rsidR="007F2672">
        <w:rPr>
          <w:rFonts w:ascii="Barlow Light" w:hAnsi="Barlow Light" w:cs="ADLaM Display"/>
        </w:rPr>
        <w:t xml:space="preserve"> Taylor modeled the removal of three dams on the Lower Little River using one-dimensional HEC RAS models</w:t>
      </w:r>
      <w:r w:rsidR="006C74E6">
        <w:rPr>
          <w:rFonts w:ascii="Barlow Light" w:hAnsi="Barlow Light" w:cs="ADLaM Display"/>
        </w:rPr>
        <w:t xml:space="preserve">: Nicks Creek Dam, Crystal Lake Dam, and Old Mill Dam. Crystal Lake Dam was predicted to have a decrease of </w:t>
      </w:r>
      <w:r w:rsidR="00906F83">
        <w:rPr>
          <w:rFonts w:ascii="Barlow Light" w:hAnsi="Barlow Light" w:cs="ADLaM Display"/>
        </w:rPr>
        <w:t xml:space="preserve">6.43 ft in water surface elevation upstream of the dam in the event of removal, while the other dams did not show upstream effects and none of the dams showed downstream effects. </w:t>
      </w:r>
      <w:r w:rsidR="00047499">
        <w:rPr>
          <w:rFonts w:ascii="Barlow Light" w:hAnsi="Barlow Light" w:cs="ADLaM Display"/>
        </w:rPr>
        <w:t>Because this type of modeling cannot fully account for sediment trapping, long-term floodplain adjustment</w:t>
      </w:r>
      <w:r w:rsidR="00BA57AD">
        <w:rPr>
          <w:rFonts w:ascii="Barlow Light" w:hAnsi="Barlow Light" w:cs="ADLaM Display"/>
        </w:rPr>
        <w:t>, and other factors, these results are inconclusive, but suggest that dam removal may not be a significant solution to flooding in the Lower Little River.</w:t>
      </w:r>
    </w:p>
    <w:p w14:paraId="27F17581" w14:textId="77777777" w:rsidR="00BA57AD" w:rsidRDefault="00BA57AD" w:rsidP="00D45CBB">
      <w:pPr>
        <w:spacing w:after="0" w:line="240" w:lineRule="auto"/>
        <w:rPr>
          <w:rFonts w:ascii="Barlow Light" w:hAnsi="Barlow Light" w:cs="ADLaM Display"/>
        </w:rPr>
      </w:pPr>
    </w:p>
    <w:p w14:paraId="2726C3A0" w14:textId="16910662" w:rsidR="00BA57AD" w:rsidRDefault="00BA57AD" w:rsidP="00D45CBB">
      <w:pPr>
        <w:spacing w:after="0" w:line="240" w:lineRule="auto"/>
        <w:rPr>
          <w:rFonts w:ascii="Barlow Light" w:hAnsi="Barlow Light" w:cs="ADLaM Display"/>
        </w:rPr>
      </w:pPr>
      <w:r>
        <w:rPr>
          <w:rFonts w:ascii="Barlow Light" w:hAnsi="Barlow Light" w:cs="ADLaM Display"/>
        </w:rPr>
        <w:t xml:space="preserve">Consultants also modeled backwater effects from the Cape Fear River. </w:t>
      </w:r>
      <w:r w:rsidR="00087080">
        <w:rPr>
          <w:rFonts w:ascii="Barlow Light" w:hAnsi="Barlow Light" w:cs="ADLaM Display"/>
        </w:rPr>
        <w:t xml:space="preserve">With an increase in 20 feet of water surface elevation above the 100-year storm event, the Cape Fear would contribute backwater </w:t>
      </w:r>
      <w:r w:rsidR="0009357C">
        <w:rPr>
          <w:rFonts w:ascii="Barlow Light" w:hAnsi="Barlow Light" w:cs="ADLaM Display"/>
        </w:rPr>
        <w:t>upstream to an estimated distance of 43,785 ft</w:t>
      </w:r>
      <w:r w:rsidR="00715C3F">
        <w:rPr>
          <w:rFonts w:ascii="Barlow Light" w:hAnsi="Barlow Light" w:cs="ADLaM Display"/>
        </w:rPr>
        <w:t>, which is close to Hwy 217 near the town of Linden.</w:t>
      </w:r>
      <w:r w:rsidR="00D4635B">
        <w:rPr>
          <w:rFonts w:ascii="Barlow Light" w:hAnsi="Barlow Light" w:cs="ADLaM Display"/>
        </w:rPr>
        <w:t xml:space="preserve"> Pope Army Airfield is located approximately 3x this distance from the confluence, so backwater from the Cape Fear is not expected to impact flooding at the Airfield. </w:t>
      </w:r>
    </w:p>
    <w:p w14:paraId="58A5395F" w14:textId="77777777" w:rsidR="00B43325" w:rsidRDefault="00B43325" w:rsidP="00D45CBB">
      <w:pPr>
        <w:spacing w:after="0" w:line="240" w:lineRule="auto"/>
        <w:rPr>
          <w:rFonts w:ascii="Barlow Light" w:hAnsi="Barlow Light" w:cs="ADLaM Display"/>
        </w:rPr>
      </w:pPr>
    </w:p>
    <w:p w14:paraId="17097617" w14:textId="31551E65" w:rsidR="00B43325" w:rsidRDefault="00687B99" w:rsidP="00D45CBB">
      <w:pPr>
        <w:spacing w:after="0" w:line="240" w:lineRule="auto"/>
        <w:rPr>
          <w:rFonts w:ascii="Barlow Light" w:hAnsi="Barlow Light" w:cs="ADLaM Display"/>
          <w:b/>
          <w:bCs/>
        </w:rPr>
      </w:pPr>
      <w:r>
        <w:rPr>
          <w:rFonts w:ascii="Barlow Light" w:hAnsi="Barlow Light" w:cs="ADLaM Display"/>
          <w:b/>
          <w:bCs/>
        </w:rPr>
        <w:t xml:space="preserve">Streamflow </w:t>
      </w:r>
      <w:r w:rsidR="00112311">
        <w:rPr>
          <w:rFonts w:ascii="Barlow Light" w:hAnsi="Barlow Light" w:cs="ADLaM Display"/>
          <w:b/>
          <w:bCs/>
        </w:rPr>
        <w:t>Summary</w:t>
      </w:r>
    </w:p>
    <w:p w14:paraId="06137939" w14:textId="77777777" w:rsidR="00112311" w:rsidRDefault="00112311" w:rsidP="00D45CBB">
      <w:pPr>
        <w:spacing w:after="0" w:line="240" w:lineRule="auto"/>
        <w:rPr>
          <w:rFonts w:ascii="Barlow Light" w:hAnsi="Barlow Light" w:cs="ADLaM Display"/>
          <w:b/>
          <w:bCs/>
        </w:rPr>
      </w:pPr>
    </w:p>
    <w:p w14:paraId="1074CFAB" w14:textId="0F5837D7" w:rsidR="00687B99" w:rsidRDefault="00112311" w:rsidP="00D45CBB">
      <w:pPr>
        <w:spacing w:after="0" w:line="240" w:lineRule="auto"/>
        <w:rPr>
          <w:rFonts w:ascii="Barlow Light" w:hAnsi="Barlow Light" w:cs="ADLaM Display"/>
        </w:rPr>
      </w:pPr>
      <w:r>
        <w:rPr>
          <w:rFonts w:ascii="Barlow Light" w:hAnsi="Barlow Light" w:cs="ADLaM Display"/>
        </w:rPr>
        <w:t>In conclusion,</w:t>
      </w:r>
      <w:r w:rsidR="00C21718">
        <w:rPr>
          <w:rFonts w:ascii="Barlow Light" w:hAnsi="Barlow Light" w:cs="ADLaM Display"/>
        </w:rPr>
        <w:t xml:space="preserve"> streamflow are complex, and many of our questions remain unanswered or only partially answered. With many unknowns in mind, we nonetheless believe that </w:t>
      </w:r>
      <w:r w:rsidR="00687B99">
        <w:rPr>
          <w:rFonts w:ascii="Barlow Light" w:hAnsi="Barlow Light" w:cs="ADLaM Display"/>
        </w:rPr>
        <w:t xml:space="preserve">withdrawals and increasing droughts are contributing to the low flows of Drowning Creek, </w:t>
      </w:r>
      <w:r w:rsidR="00687B99">
        <w:rPr>
          <w:rFonts w:ascii="Barlow Light" w:hAnsi="Barlow Light" w:cs="ADLaM Display"/>
        </w:rPr>
        <w:lastRenderedPageBreak/>
        <w:t xml:space="preserve">and that increasing severity of precipitation events and impervious surface are contributing to the flooding in Lower Little River. </w:t>
      </w:r>
    </w:p>
    <w:p w14:paraId="42B4A434" w14:textId="77777777" w:rsidR="00687B99" w:rsidRDefault="00687B99" w:rsidP="00D45CBB">
      <w:pPr>
        <w:spacing w:after="0" w:line="240" w:lineRule="auto"/>
        <w:rPr>
          <w:rFonts w:ascii="Barlow Light" w:hAnsi="Barlow Light" w:cs="ADLaM Display"/>
        </w:rPr>
      </w:pPr>
    </w:p>
    <w:p w14:paraId="17DB52C9" w14:textId="2FF97EDE" w:rsidR="00687B99" w:rsidRPr="00687B99" w:rsidRDefault="00687B99" w:rsidP="00D45CBB">
      <w:pPr>
        <w:spacing w:after="0" w:line="240" w:lineRule="auto"/>
        <w:rPr>
          <w:rFonts w:ascii="Barlow Light" w:hAnsi="Barlow Light" w:cs="ADLaM Display"/>
          <w:b/>
          <w:bCs/>
        </w:rPr>
      </w:pPr>
      <w:r w:rsidRPr="00687B99">
        <w:rPr>
          <w:rFonts w:ascii="Barlow Light" w:hAnsi="Barlow Light" w:cs="ADLaM Display"/>
          <w:b/>
          <w:bCs/>
        </w:rPr>
        <w:t>Solutions</w:t>
      </w:r>
    </w:p>
    <w:p w14:paraId="2F55E294" w14:textId="77777777" w:rsidR="00687B99" w:rsidRDefault="00687B99" w:rsidP="00D45CBB">
      <w:pPr>
        <w:spacing w:after="0" w:line="240" w:lineRule="auto"/>
        <w:rPr>
          <w:rFonts w:ascii="Barlow Light" w:hAnsi="Barlow Light" w:cs="ADLaM Display"/>
        </w:rPr>
      </w:pPr>
    </w:p>
    <w:p w14:paraId="59193586" w14:textId="164627A0" w:rsidR="00687B99" w:rsidRPr="00112311" w:rsidRDefault="00744030" w:rsidP="00D45CBB">
      <w:pPr>
        <w:spacing w:after="0" w:line="240" w:lineRule="auto"/>
        <w:rPr>
          <w:rFonts w:ascii="Barlow Light" w:hAnsi="Barlow Light" w:cs="ADLaM Display"/>
        </w:rPr>
      </w:pPr>
      <w:r>
        <w:rPr>
          <w:rFonts w:ascii="Barlow Light" w:hAnsi="Barlow Light" w:cs="ADLaM Display"/>
        </w:rPr>
        <w:t xml:space="preserve">Many potential solutions were mentioned, including </w:t>
      </w:r>
      <w:r w:rsidR="004240D2">
        <w:rPr>
          <w:rFonts w:ascii="Barlow Light" w:hAnsi="Barlow Light" w:cs="ADLaM Display"/>
        </w:rPr>
        <w:t>land use planning</w:t>
      </w:r>
      <w:r w:rsidR="005F2800">
        <w:rPr>
          <w:rFonts w:ascii="Barlow Light" w:hAnsi="Barlow Light" w:cs="ADLaM Display"/>
        </w:rPr>
        <w:t xml:space="preserve"> to manage growth and restrict floodplain development</w:t>
      </w:r>
      <w:r w:rsidR="004240D2">
        <w:rPr>
          <w:rFonts w:ascii="Barlow Light" w:hAnsi="Barlow Light" w:cs="ADLaM Display"/>
        </w:rPr>
        <w:t xml:space="preserve">, incentives for conserving water and reducing impervious surface, inspecting pipes, thinning and burning, </w:t>
      </w:r>
      <w:r w:rsidR="00697835">
        <w:rPr>
          <w:rFonts w:ascii="Barlow Light" w:hAnsi="Barlow Light" w:cs="ADLaM Display"/>
        </w:rPr>
        <w:t>enhancing stormwater management requirements, upgrading culverts, restoring wetlands</w:t>
      </w:r>
      <w:r w:rsidR="005F2800">
        <w:rPr>
          <w:rFonts w:ascii="Barlow Light" w:hAnsi="Barlow Light" w:cs="ADLaM Display"/>
        </w:rPr>
        <w:t xml:space="preserve"> and streams</w:t>
      </w:r>
      <w:r w:rsidR="00697835">
        <w:rPr>
          <w:rFonts w:ascii="Barlow Light" w:hAnsi="Barlow Light" w:cs="ADLaM Display"/>
        </w:rPr>
        <w:t xml:space="preserve">, and more. </w:t>
      </w:r>
      <w:r w:rsidR="00686918">
        <w:rPr>
          <w:rFonts w:ascii="Barlow Light" w:hAnsi="Barlow Light" w:cs="ADLaM Display"/>
        </w:rPr>
        <w:t>See slides</w:t>
      </w:r>
      <w:r w:rsidR="007D6393">
        <w:rPr>
          <w:rFonts w:ascii="Barlow Light" w:hAnsi="Barlow Light" w:cs="ADLaM Display"/>
        </w:rPr>
        <w:t xml:space="preserve"> for more</w:t>
      </w:r>
      <w:r w:rsidR="005F2800">
        <w:rPr>
          <w:rFonts w:ascii="Barlow Light" w:hAnsi="Barlow Light" w:cs="ADLaM Display"/>
        </w:rPr>
        <w:t xml:space="preserve">. </w:t>
      </w:r>
    </w:p>
    <w:p w14:paraId="33C5EF89" w14:textId="77777777" w:rsidR="003F5ACE" w:rsidRPr="00380808" w:rsidRDefault="003F5ACE" w:rsidP="00D45CBB">
      <w:pPr>
        <w:spacing w:after="0" w:line="240" w:lineRule="auto"/>
        <w:rPr>
          <w:rFonts w:ascii="Barlow Light" w:hAnsi="Barlow Light" w:cs="ADLaM Display"/>
        </w:rPr>
      </w:pPr>
    </w:p>
    <w:p w14:paraId="65EE6AAE" w14:textId="21840609" w:rsidR="00A50CB9" w:rsidRDefault="00A50CB9" w:rsidP="00D45CBB">
      <w:pPr>
        <w:spacing w:after="0" w:line="240" w:lineRule="auto"/>
        <w:rPr>
          <w:rFonts w:ascii="Barlow Light" w:hAnsi="Barlow Light" w:cs="ADLaM Display"/>
          <w:b/>
          <w:bCs/>
        </w:rPr>
      </w:pPr>
      <w:r>
        <w:rPr>
          <w:rFonts w:ascii="Barlow Light" w:hAnsi="Barlow Light" w:cs="ADLaM Display"/>
          <w:b/>
          <w:bCs/>
        </w:rPr>
        <w:t>Discussion</w:t>
      </w:r>
    </w:p>
    <w:p w14:paraId="47D7C66C" w14:textId="77777777" w:rsidR="00A50CB9" w:rsidRDefault="00A50CB9" w:rsidP="00D45CBB">
      <w:pPr>
        <w:spacing w:after="0" w:line="240" w:lineRule="auto"/>
        <w:rPr>
          <w:rFonts w:ascii="Barlow Light" w:hAnsi="Barlow Light" w:cs="ADLaM Display"/>
          <w:b/>
          <w:bCs/>
        </w:rPr>
      </w:pPr>
    </w:p>
    <w:p w14:paraId="04B28176" w14:textId="08CB5C49" w:rsidR="00286EC1" w:rsidRDefault="0039055A"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Jesse </w:t>
      </w:r>
      <w:r w:rsidR="000D7E84">
        <w:rPr>
          <w:rFonts w:ascii="Barlow Light" w:hAnsi="Barlow Light" w:cs="ADLaM Display"/>
        </w:rPr>
        <w:t xml:space="preserve">Wimberley </w:t>
      </w:r>
      <w:r>
        <w:rPr>
          <w:rFonts w:ascii="Barlow Light" w:hAnsi="Barlow Light" w:cs="ADLaM Display"/>
        </w:rPr>
        <w:t xml:space="preserve">mentioned that there has been a huge increase in sedimentation in </w:t>
      </w:r>
      <w:r w:rsidR="004D7AA3">
        <w:rPr>
          <w:rFonts w:ascii="Barlow Light" w:hAnsi="Barlow Light" w:cs="ADLaM Display"/>
        </w:rPr>
        <w:t>both</w:t>
      </w:r>
      <w:r>
        <w:rPr>
          <w:rFonts w:ascii="Barlow Light" w:hAnsi="Barlow Light" w:cs="ADLaM Display"/>
        </w:rPr>
        <w:t xml:space="preserve"> Drowning Creek </w:t>
      </w:r>
      <w:r w:rsidR="00D42915">
        <w:rPr>
          <w:rFonts w:ascii="Barlow Light" w:hAnsi="Barlow Light" w:cs="ADLaM Display"/>
        </w:rPr>
        <w:t>and Lumber River</w:t>
      </w:r>
      <w:r w:rsidR="007C60A8">
        <w:rPr>
          <w:rFonts w:ascii="Barlow Light" w:hAnsi="Barlow Light" w:cs="ADLaM Display"/>
        </w:rPr>
        <w:t xml:space="preserve">. </w:t>
      </w:r>
      <w:r w:rsidR="000D7E84">
        <w:rPr>
          <w:rFonts w:ascii="Barlow Light" w:hAnsi="Barlow Light" w:cs="ADLaM Display"/>
        </w:rPr>
        <w:t>The full reasons are unknown, though s</w:t>
      </w:r>
      <w:r w:rsidR="007C60A8">
        <w:rPr>
          <w:rFonts w:ascii="Barlow Light" w:hAnsi="Barlow Light" w:cs="ADLaM Display"/>
        </w:rPr>
        <w:t xml:space="preserve">ome of this may be due to </w:t>
      </w:r>
      <w:r w:rsidR="00510D31">
        <w:rPr>
          <w:rFonts w:ascii="Barlow Light" w:hAnsi="Barlow Light" w:cs="ADLaM Display"/>
        </w:rPr>
        <w:t xml:space="preserve">development. Also, low flows may not have enough velocity to </w:t>
      </w:r>
      <w:r w:rsidR="00AF7ABE">
        <w:rPr>
          <w:rFonts w:ascii="Barlow Light" w:hAnsi="Barlow Light" w:cs="ADLaM Display"/>
        </w:rPr>
        <w:t>transport</w:t>
      </w:r>
      <w:r w:rsidR="00510D31">
        <w:rPr>
          <w:rFonts w:ascii="Barlow Light" w:hAnsi="Barlow Light" w:cs="ADLaM Display"/>
        </w:rPr>
        <w:t xml:space="preserve"> normal levels of sediment through the system</w:t>
      </w:r>
      <w:r w:rsidR="00214B77">
        <w:rPr>
          <w:rFonts w:ascii="Barlow Light" w:hAnsi="Barlow Light" w:cs="ADLaM Display"/>
        </w:rPr>
        <w:t xml:space="preserve">. Sediment clogging up a creek will not change the amount of water but may result in water displacement. Excess sediment can also have negative impacts on ecological communities. </w:t>
      </w:r>
    </w:p>
    <w:p w14:paraId="50A07DBB" w14:textId="0940C4FB" w:rsidR="002A1847" w:rsidRDefault="002A1847"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Mike Schafale pointed out that the lower stretches of Lower Little River have unusually </w:t>
      </w:r>
      <w:r w:rsidR="00292C02">
        <w:rPr>
          <w:rFonts w:ascii="Barlow Light" w:hAnsi="Barlow Light" w:cs="ADLaM Display"/>
        </w:rPr>
        <w:t>entrenched</w:t>
      </w:r>
      <w:r w:rsidR="00B6719B">
        <w:rPr>
          <w:rFonts w:ascii="Barlow Light" w:hAnsi="Barlow Light" w:cs="ADLaM Display"/>
        </w:rPr>
        <w:t xml:space="preserve"> channels that are the result of natural geological phenomena. This means that there isn’t </w:t>
      </w:r>
      <w:r w:rsidR="0000028E">
        <w:rPr>
          <w:rFonts w:ascii="Barlow Light" w:hAnsi="Barlow Light" w:cs="ADLaM Display"/>
        </w:rPr>
        <w:t xml:space="preserve">much floodplain and </w:t>
      </w:r>
      <w:r w:rsidR="00A456C5">
        <w:rPr>
          <w:rFonts w:ascii="Barlow Light" w:hAnsi="Barlow Light" w:cs="ADLaM Display"/>
        </w:rPr>
        <w:t xml:space="preserve">the water will naturally </w:t>
      </w:r>
      <w:r w:rsidR="0000028E">
        <w:rPr>
          <w:rFonts w:ascii="Barlow Light" w:hAnsi="Barlow Light" w:cs="ADLaM Display"/>
        </w:rPr>
        <w:t xml:space="preserve">have large fluctuations. Areas close to the stream will flood during major events despite the </w:t>
      </w:r>
      <w:r w:rsidR="003932CC">
        <w:rPr>
          <w:rFonts w:ascii="Barlow Light" w:hAnsi="Barlow Light" w:cs="ADLaM Display"/>
        </w:rPr>
        <w:t xml:space="preserve">vertical </w:t>
      </w:r>
      <w:r w:rsidR="0000028E">
        <w:rPr>
          <w:rFonts w:ascii="Barlow Light" w:hAnsi="Barlow Light" w:cs="ADLaM Display"/>
        </w:rPr>
        <w:t xml:space="preserve">distance to the streambed, so </w:t>
      </w:r>
      <w:r w:rsidR="003932CC">
        <w:rPr>
          <w:rFonts w:ascii="Barlow Light" w:hAnsi="Barlow Light" w:cs="ADLaM Display"/>
        </w:rPr>
        <w:t>development should be avoided close to the river.</w:t>
      </w:r>
    </w:p>
    <w:p w14:paraId="0B3F3C68" w14:textId="68D0067C" w:rsidR="00E8100F" w:rsidRDefault="00E8100F"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Mike Schafale pointed out that the </w:t>
      </w:r>
      <w:r w:rsidR="00ED0D04">
        <w:rPr>
          <w:rFonts w:ascii="Barlow Light" w:hAnsi="Barlow Light" w:cs="ADLaM Display"/>
        </w:rPr>
        <w:t xml:space="preserve">permeability of sandy soils may mean higher infiltration rates and therefore even bigger impacts from impervious surface than in areas with less permeable soils. </w:t>
      </w:r>
      <w:r w:rsidR="00AD178D">
        <w:rPr>
          <w:rFonts w:ascii="Barlow Light" w:hAnsi="Barlow Light" w:cs="ADLaM Display"/>
        </w:rPr>
        <w:t>He suggested that the high infiltration of sandy soils could mean that less water is being lost via transpiration in forested settings, which might mean that the impacts of forest management are lower with sandy soils than other soil types. This is conjecture</w:t>
      </w:r>
      <w:r w:rsidR="00B137D0">
        <w:rPr>
          <w:rFonts w:ascii="Barlow Light" w:hAnsi="Barlow Light" w:cs="ADLaM Display"/>
        </w:rPr>
        <w:t xml:space="preserve">, but the conclusion is that impervious surface </w:t>
      </w:r>
      <w:r w:rsidR="00264E61">
        <w:rPr>
          <w:rFonts w:ascii="Barlow Light" w:hAnsi="Barlow Light" w:cs="ADLaM Display"/>
        </w:rPr>
        <w:t>should be a target for interventions</w:t>
      </w:r>
      <w:r w:rsidR="00AD178D">
        <w:rPr>
          <w:rFonts w:ascii="Barlow Light" w:hAnsi="Barlow Light" w:cs="ADLaM Display"/>
        </w:rPr>
        <w:t xml:space="preserve">. </w:t>
      </w:r>
    </w:p>
    <w:p w14:paraId="7939C3B3" w14:textId="2A0EBDA8" w:rsidR="00304822" w:rsidRDefault="008455BF"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P</w:t>
      </w:r>
      <w:r w:rsidR="001457E0">
        <w:rPr>
          <w:rFonts w:ascii="Barlow Light" w:hAnsi="Barlow Light" w:cs="ADLaM Display"/>
        </w:rPr>
        <w:t>artner</w:t>
      </w:r>
      <w:r>
        <w:rPr>
          <w:rFonts w:ascii="Barlow Light" w:hAnsi="Barlow Light" w:cs="ADLaM Display"/>
        </w:rPr>
        <w:t>s</w:t>
      </w:r>
      <w:r w:rsidR="0025620F">
        <w:rPr>
          <w:rFonts w:ascii="Barlow Light" w:hAnsi="Barlow Light" w:cs="ADLaM Display"/>
        </w:rPr>
        <w:t xml:space="preserve"> inquired </w:t>
      </w:r>
      <w:r w:rsidR="001457E0">
        <w:rPr>
          <w:rFonts w:ascii="Barlow Light" w:hAnsi="Barlow Light" w:cs="ADLaM Display"/>
        </w:rPr>
        <w:t xml:space="preserve">whether Lower Little River and Drowning Creek have been examined side by side, to see if the trends of declining baseflow in Drowning Creek are matched by other rivers </w:t>
      </w:r>
      <w:r w:rsidR="001213E3">
        <w:rPr>
          <w:rFonts w:ascii="Barlow Light" w:hAnsi="Barlow Light" w:cs="ADLaM Display"/>
        </w:rPr>
        <w:t xml:space="preserve">in the region. If the trends are similar, that could point to climate being a more significant factor, whereas Drowning Creek’s situation being more extreme could suggest that local factors like </w:t>
      </w:r>
      <w:r w:rsidR="0045126A">
        <w:rPr>
          <w:rFonts w:ascii="Barlow Light" w:hAnsi="Barlow Light" w:cs="ADLaM Display"/>
        </w:rPr>
        <w:t>withdrawals are significant. See the DC-LLR Comparison slides on the NCSCP website for</w:t>
      </w:r>
      <w:r w:rsidR="00D824CF">
        <w:rPr>
          <w:rFonts w:ascii="Barlow Light" w:hAnsi="Barlow Light" w:cs="ADLaM Display"/>
        </w:rPr>
        <w:t xml:space="preserve"> a comparison of these data. </w:t>
      </w:r>
    </w:p>
    <w:p w14:paraId="56151090" w14:textId="77777777" w:rsidR="00365045" w:rsidRDefault="009352B5" w:rsidP="008455BF">
      <w:pPr>
        <w:pStyle w:val="ListParagraph"/>
        <w:numPr>
          <w:ilvl w:val="1"/>
          <w:numId w:val="3"/>
        </w:numPr>
        <w:spacing w:after="0" w:line="240" w:lineRule="auto"/>
        <w:rPr>
          <w:rFonts w:ascii="Barlow Light" w:hAnsi="Barlow Light" w:cs="ADLaM Display"/>
        </w:rPr>
      </w:pPr>
      <w:r>
        <w:rPr>
          <w:rFonts w:ascii="Barlow Light" w:hAnsi="Barlow Light" w:cs="ADLaM Display"/>
        </w:rPr>
        <w:t xml:space="preserve">Partners </w:t>
      </w:r>
      <w:r w:rsidR="00C8011B">
        <w:rPr>
          <w:rFonts w:ascii="Barlow Light" w:hAnsi="Barlow Light" w:cs="ADLaM Display"/>
        </w:rPr>
        <w:t xml:space="preserve">pointed out that the floodplain structure of </w:t>
      </w:r>
      <w:r w:rsidR="00180C98">
        <w:rPr>
          <w:rFonts w:ascii="Barlow Light" w:hAnsi="Barlow Light" w:cs="ADLaM Display"/>
        </w:rPr>
        <w:t>Drowning Creek means it is far less likely to flood than Lower Little River</w:t>
      </w:r>
      <w:r w:rsidR="00365045">
        <w:rPr>
          <w:rFonts w:ascii="Barlow Light" w:hAnsi="Barlow Light" w:cs="ADLaM Display"/>
        </w:rPr>
        <w:t>, as wide floodplains provide a buffer</w:t>
      </w:r>
      <w:r w:rsidR="00180C98">
        <w:rPr>
          <w:rFonts w:ascii="Barlow Light" w:hAnsi="Barlow Light" w:cs="ADLaM Display"/>
        </w:rPr>
        <w:t>.</w:t>
      </w:r>
    </w:p>
    <w:p w14:paraId="62515DA3" w14:textId="1ACED581" w:rsidR="00365045" w:rsidRDefault="00365045" w:rsidP="008455BF">
      <w:pPr>
        <w:pStyle w:val="ListParagraph"/>
        <w:numPr>
          <w:ilvl w:val="1"/>
          <w:numId w:val="3"/>
        </w:numPr>
        <w:spacing w:after="0" w:line="240" w:lineRule="auto"/>
        <w:rPr>
          <w:rFonts w:ascii="Barlow Light" w:hAnsi="Barlow Light" w:cs="ADLaM Display"/>
        </w:rPr>
      </w:pPr>
      <w:r>
        <w:rPr>
          <w:rFonts w:ascii="Barlow Light" w:hAnsi="Barlow Light" w:cs="ADLaM Display"/>
        </w:rPr>
        <w:lastRenderedPageBreak/>
        <w:t xml:space="preserve">Lower Little River also has more human concerns with flooding. </w:t>
      </w:r>
      <w:r w:rsidR="00436709">
        <w:rPr>
          <w:rFonts w:ascii="Barlow Light" w:hAnsi="Barlow Light" w:cs="ADLaM Display"/>
        </w:rPr>
        <w:t xml:space="preserve">The depth of the creek bed due to geological factors means that </w:t>
      </w:r>
      <w:r w:rsidR="006864FE">
        <w:rPr>
          <w:rFonts w:ascii="Barlow Light" w:hAnsi="Barlow Light" w:cs="ADLaM Display"/>
        </w:rPr>
        <w:t xml:space="preserve">areas at risk of flooding are less obvious and more likely to be developed. </w:t>
      </w:r>
    </w:p>
    <w:p w14:paraId="48E7BDC4" w14:textId="77777777" w:rsidR="00EB36A0" w:rsidRDefault="00365045" w:rsidP="008455BF">
      <w:pPr>
        <w:pStyle w:val="ListParagraph"/>
        <w:numPr>
          <w:ilvl w:val="1"/>
          <w:numId w:val="3"/>
        </w:numPr>
        <w:spacing w:after="0" w:line="240" w:lineRule="auto"/>
        <w:rPr>
          <w:rFonts w:ascii="Barlow Light" w:hAnsi="Barlow Light" w:cs="ADLaM Display"/>
        </w:rPr>
      </w:pPr>
      <w:r>
        <w:rPr>
          <w:rFonts w:ascii="Barlow Light" w:hAnsi="Barlow Light" w:cs="ADLaM Display"/>
        </w:rPr>
        <w:t>See DC-LLR Comparison slides for data on flood days in Drowning Creek.</w:t>
      </w:r>
    </w:p>
    <w:p w14:paraId="7B76ADB3" w14:textId="3B02910A" w:rsidR="00264E61" w:rsidRDefault="00EB36A0" w:rsidP="008455BF">
      <w:pPr>
        <w:pStyle w:val="ListParagraph"/>
        <w:numPr>
          <w:ilvl w:val="1"/>
          <w:numId w:val="3"/>
        </w:numPr>
        <w:spacing w:after="0" w:line="240" w:lineRule="auto"/>
        <w:rPr>
          <w:rFonts w:ascii="Barlow Light" w:hAnsi="Barlow Light" w:cs="ADLaM Display"/>
        </w:rPr>
      </w:pPr>
      <w:r>
        <w:rPr>
          <w:rFonts w:ascii="Barlow Light" w:hAnsi="Barlow Light" w:cs="ADLaM Display"/>
        </w:rPr>
        <w:t xml:space="preserve">Partners agreed that evaluating culverts and other infrastructure will be important in the Lower Little River to assess vulnerability. </w:t>
      </w:r>
      <w:r w:rsidR="00365045">
        <w:rPr>
          <w:rFonts w:ascii="Barlow Light" w:hAnsi="Barlow Light" w:cs="ADLaM Display"/>
        </w:rPr>
        <w:t xml:space="preserve"> </w:t>
      </w:r>
      <w:r w:rsidR="00180C98">
        <w:rPr>
          <w:rFonts w:ascii="Barlow Light" w:hAnsi="Barlow Light" w:cs="ADLaM Display"/>
        </w:rPr>
        <w:t xml:space="preserve"> </w:t>
      </w:r>
      <w:r w:rsidR="009352B5">
        <w:rPr>
          <w:rFonts w:ascii="Barlow Light" w:hAnsi="Barlow Light" w:cs="ADLaM Display"/>
        </w:rPr>
        <w:t xml:space="preserve"> </w:t>
      </w:r>
      <w:r w:rsidR="001457E0">
        <w:rPr>
          <w:rFonts w:ascii="Barlow Light" w:hAnsi="Barlow Light" w:cs="ADLaM Display"/>
        </w:rPr>
        <w:t xml:space="preserve"> </w:t>
      </w:r>
    </w:p>
    <w:p w14:paraId="5A14607C" w14:textId="00086727" w:rsidR="00AA6D79" w:rsidRDefault="007717A4"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Jeff Marcus pointed out that </w:t>
      </w:r>
      <w:r w:rsidR="00AA6D79">
        <w:rPr>
          <w:rFonts w:ascii="Barlow Light" w:hAnsi="Barlow Light" w:cs="ADLaM Display"/>
        </w:rPr>
        <w:t xml:space="preserve">NCSCP are not the decision makers with regards to policy and land use but can inform those partners. With gaps in data and understanding, </w:t>
      </w:r>
      <w:r>
        <w:rPr>
          <w:rFonts w:ascii="Barlow Light" w:hAnsi="Barlow Light" w:cs="ADLaM Display"/>
        </w:rPr>
        <w:t>how do we make decisions in the face of uncertainty?</w:t>
      </w:r>
    </w:p>
    <w:p w14:paraId="4A903796" w14:textId="176E8FB7" w:rsidR="00A0069C" w:rsidRDefault="00A0069C"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Alisa Davis </w:t>
      </w:r>
      <w:r w:rsidR="009461B4">
        <w:rPr>
          <w:rFonts w:ascii="Barlow Light" w:hAnsi="Barlow Light" w:cs="ADLaM Display"/>
        </w:rPr>
        <w:t xml:space="preserve">mentioned that WRC can </w:t>
      </w:r>
      <w:r w:rsidR="00E17388">
        <w:rPr>
          <w:rFonts w:ascii="Barlow Light" w:hAnsi="Barlow Light" w:cs="ADLaM Display"/>
        </w:rPr>
        <w:t xml:space="preserve">do educational presentations to commissioners and other parties interested in learning about these findings. </w:t>
      </w:r>
    </w:p>
    <w:p w14:paraId="13C880FB" w14:textId="7FD85FBB" w:rsidR="00A0069C" w:rsidRDefault="00A0069C"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Partners mentioned RLUAC as a good forum for presenting the study results. Also, agricultural partners</w:t>
      </w:r>
      <w:r w:rsidR="009461B4">
        <w:rPr>
          <w:rFonts w:ascii="Barlow Light" w:hAnsi="Barlow Light" w:cs="ADLaM Display"/>
        </w:rPr>
        <w:t xml:space="preserve"> should be brought into the conversation. </w:t>
      </w:r>
    </w:p>
    <w:p w14:paraId="7B02A71A" w14:textId="75ECE46F" w:rsidR="00A41FAF" w:rsidRDefault="00A41FAF" w:rsidP="008A589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Mike Schafale brought up that although nature-based solutions are </w:t>
      </w:r>
      <w:r w:rsidR="00A27BB0">
        <w:rPr>
          <w:rFonts w:ascii="Barlow Light" w:hAnsi="Barlow Light" w:cs="ADLaM Display"/>
        </w:rPr>
        <w:t>valuable</w:t>
      </w:r>
      <w:r>
        <w:rPr>
          <w:rFonts w:ascii="Barlow Light" w:hAnsi="Barlow Light" w:cs="ADLaM Display"/>
        </w:rPr>
        <w:t xml:space="preserve">, </w:t>
      </w:r>
      <w:r w:rsidR="008A760B">
        <w:rPr>
          <w:rFonts w:ascii="Barlow Light" w:hAnsi="Barlow Light" w:cs="ADLaM Display"/>
        </w:rPr>
        <w:t xml:space="preserve">sharing out the results of this study needs to place an emphasis on withdrawals and impervious surface and the decision makers who can impact those factors, as nature-based solutions cannot </w:t>
      </w:r>
      <w:r w:rsidR="002E2C94">
        <w:rPr>
          <w:rFonts w:ascii="Barlow Light" w:hAnsi="Barlow Light" w:cs="ADLaM Display"/>
        </w:rPr>
        <w:t xml:space="preserve">single-handedly solve these issues. </w:t>
      </w:r>
    </w:p>
    <w:p w14:paraId="731B812A" w14:textId="5D5364D2" w:rsidR="00A27BB0" w:rsidRDefault="00A27BB0" w:rsidP="00A27BB0">
      <w:pPr>
        <w:pStyle w:val="ListParagraph"/>
        <w:numPr>
          <w:ilvl w:val="1"/>
          <w:numId w:val="3"/>
        </w:numPr>
        <w:spacing w:after="0" w:line="240" w:lineRule="auto"/>
        <w:rPr>
          <w:rFonts w:ascii="Barlow Light" w:hAnsi="Barlow Light" w:cs="ADLaM Display"/>
        </w:rPr>
      </w:pPr>
      <w:r>
        <w:rPr>
          <w:rFonts w:ascii="Barlow Light" w:hAnsi="Barlow Light" w:cs="ADLaM Display"/>
        </w:rPr>
        <w:t xml:space="preserve">Jeff Marcus pointed out that the NCSCP </w:t>
      </w:r>
      <w:r w:rsidR="004E5A59">
        <w:rPr>
          <w:rFonts w:ascii="Barlow Light" w:hAnsi="Barlow Light" w:cs="ADLaM Display"/>
        </w:rPr>
        <w:t xml:space="preserve">is already working on many of these nature-based management strategies that </w:t>
      </w:r>
      <w:r w:rsidR="002E750F">
        <w:rPr>
          <w:rFonts w:ascii="Barlow Light" w:hAnsi="Barlow Light" w:cs="ADLaM Display"/>
        </w:rPr>
        <w:t xml:space="preserve">provide many benefits, </w:t>
      </w:r>
      <w:r w:rsidR="004E5A59">
        <w:rPr>
          <w:rFonts w:ascii="Barlow Light" w:hAnsi="Barlow Light" w:cs="ADLaM Display"/>
        </w:rPr>
        <w:t xml:space="preserve">and we can embrace the </w:t>
      </w:r>
      <w:r w:rsidR="002E750F">
        <w:rPr>
          <w:rFonts w:ascii="Barlow Light" w:hAnsi="Barlow Light" w:cs="ADLaM Display"/>
        </w:rPr>
        <w:t>prospect</w:t>
      </w:r>
      <w:r w:rsidR="004E5A59">
        <w:rPr>
          <w:rFonts w:ascii="Barlow Light" w:hAnsi="Barlow Light" w:cs="ADLaM Display"/>
        </w:rPr>
        <w:t xml:space="preserve"> that </w:t>
      </w:r>
      <w:r w:rsidR="002E750F">
        <w:rPr>
          <w:rFonts w:ascii="Barlow Light" w:hAnsi="Barlow Light" w:cs="ADLaM Display"/>
        </w:rPr>
        <w:t>the work we are doing could benefit streamflow.</w:t>
      </w:r>
    </w:p>
    <w:p w14:paraId="693E73CD" w14:textId="7CC55A15" w:rsidR="00DC5AEB" w:rsidRDefault="006761C7" w:rsidP="00DC5AEB">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Partners discussed water efficiency strategies and options like replacing </w:t>
      </w:r>
      <w:r w:rsidR="00DC5AEB">
        <w:rPr>
          <w:rFonts w:ascii="Barlow Light" w:hAnsi="Barlow Light" w:cs="ADLaM Display"/>
        </w:rPr>
        <w:t xml:space="preserve">lawns with native landscaping can reduce everyday water use. </w:t>
      </w:r>
    </w:p>
    <w:p w14:paraId="11197DC6" w14:textId="77777777" w:rsidR="00AB5B78" w:rsidRDefault="00DC5AEB" w:rsidP="00DC5AEB">
      <w:pPr>
        <w:pStyle w:val="ListParagraph"/>
        <w:numPr>
          <w:ilvl w:val="1"/>
          <w:numId w:val="3"/>
        </w:numPr>
        <w:spacing w:after="0" w:line="240" w:lineRule="auto"/>
        <w:rPr>
          <w:rFonts w:ascii="Barlow Light" w:hAnsi="Barlow Light" w:cs="ADLaM Display"/>
        </w:rPr>
      </w:pPr>
      <w:r>
        <w:rPr>
          <w:rFonts w:ascii="Barlow Light" w:hAnsi="Barlow Light" w:cs="ADLaM Display"/>
        </w:rPr>
        <w:t xml:space="preserve">Southern Pines representatives mentioned that </w:t>
      </w:r>
      <w:r w:rsidR="00166B38">
        <w:rPr>
          <w:rFonts w:ascii="Barlow Light" w:hAnsi="Barlow Light" w:cs="ADLaM Display"/>
        </w:rPr>
        <w:t xml:space="preserve">the town relies on water consumption profits to sustain </w:t>
      </w:r>
      <w:r w:rsidR="00C231D8">
        <w:rPr>
          <w:rFonts w:ascii="Barlow Light" w:hAnsi="Barlow Light" w:cs="ADLaM Display"/>
        </w:rPr>
        <w:t>production</w:t>
      </w:r>
      <w:r w:rsidR="001F3298">
        <w:rPr>
          <w:rFonts w:ascii="Barlow Light" w:hAnsi="Barlow Light" w:cs="ADLaM Display"/>
        </w:rPr>
        <w:t xml:space="preserve">. Dramatically </w:t>
      </w:r>
      <w:r w:rsidR="007B547F">
        <w:rPr>
          <w:rFonts w:ascii="Barlow Light" w:hAnsi="Barlow Light" w:cs="ADLaM Display"/>
        </w:rPr>
        <w:t xml:space="preserve">reducing everyday water usage is not in the financial interests of the town to retain infrastructure. </w:t>
      </w:r>
    </w:p>
    <w:p w14:paraId="23F9C58F" w14:textId="57145E50" w:rsidR="00DC5AEB" w:rsidRDefault="00B4536A" w:rsidP="00DC5AEB">
      <w:pPr>
        <w:pStyle w:val="ListParagraph"/>
        <w:numPr>
          <w:ilvl w:val="1"/>
          <w:numId w:val="3"/>
        </w:numPr>
        <w:spacing w:after="0" w:line="240" w:lineRule="auto"/>
        <w:rPr>
          <w:rFonts w:ascii="Barlow Light" w:hAnsi="Barlow Light" w:cs="ADLaM Display"/>
        </w:rPr>
      </w:pPr>
      <w:r>
        <w:rPr>
          <w:rFonts w:ascii="Barlow Light" w:hAnsi="Barlow Light" w:cs="ADLaM Display"/>
        </w:rPr>
        <w:t>Increasing water rates is very unpopular</w:t>
      </w:r>
      <w:r w:rsidR="001E1C9F">
        <w:rPr>
          <w:rFonts w:ascii="Barlow Light" w:hAnsi="Barlow Light" w:cs="ADLaM Display"/>
        </w:rPr>
        <w:t xml:space="preserve">, which makes the margin of sales more important. </w:t>
      </w:r>
    </w:p>
    <w:p w14:paraId="5E56FC15" w14:textId="087A615C" w:rsidR="001E1C9F" w:rsidRDefault="001E1C9F" w:rsidP="00DC5AEB">
      <w:pPr>
        <w:pStyle w:val="ListParagraph"/>
        <w:numPr>
          <w:ilvl w:val="1"/>
          <w:numId w:val="3"/>
        </w:numPr>
        <w:spacing w:after="0" w:line="240" w:lineRule="auto"/>
        <w:rPr>
          <w:rFonts w:ascii="Barlow Light" w:hAnsi="Barlow Light" w:cs="ADLaM Display"/>
        </w:rPr>
      </w:pPr>
      <w:r>
        <w:rPr>
          <w:rFonts w:ascii="Barlow Light" w:hAnsi="Barlow Light" w:cs="ADLaM Display"/>
        </w:rPr>
        <w:t xml:space="preserve">Partners pointed out that in drought-stricken parts of the country where major </w:t>
      </w:r>
      <w:r w:rsidR="00BB2449">
        <w:rPr>
          <w:rFonts w:ascii="Barlow Light" w:hAnsi="Barlow Light" w:cs="ADLaM Display"/>
        </w:rPr>
        <w:t xml:space="preserve">water reduction efforts have gone into effect year-round, the margin to reduce usage during drought periods is reduced. </w:t>
      </w:r>
    </w:p>
    <w:p w14:paraId="6EC08C72" w14:textId="19110010" w:rsidR="006716A3" w:rsidRDefault="00B814B2" w:rsidP="006716A3">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Catching and fixing pipe leakages is one </w:t>
      </w:r>
      <w:r w:rsidR="00AC7080">
        <w:rPr>
          <w:rFonts w:ascii="Barlow Light" w:hAnsi="Barlow Light" w:cs="ADLaM Display"/>
        </w:rPr>
        <w:t xml:space="preserve">low-hanging </w:t>
      </w:r>
      <w:r w:rsidR="00344644">
        <w:rPr>
          <w:rFonts w:ascii="Barlow Light" w:hAnsi="Barlow Light" w:cs="ADLaM Display"/>
        </w:rPr>
        <w:t xml:space="preserve">water-saving strategy that should certainly be implemented. </w:t>
      </w:r>
    </w:p>
    <w:p w14:paraId="4E831235" w14:textId="64736939" w:rsidR="00BB194F" w:rsidRPr="00DC5AEB" w:rsidRDefault="008B3059" w:rsidP="00BB194F">
      <w:pPr>
        <w:pStyle w:val="ListParagraph"/>
        <w:numPr>
          <w:ilvl w:val="0"/>
          <w:numId w:val="3"/>
        </w:numPr>
        <w:spacing w:after="0" w:line="240" w:lineRule="auto"/>
        <w:rPr>
          <w:rFonts w:ascii="Barlow Light" w:hAnsi="Barlow Light" w:cs="ADLaM Display"/>
        </w:rPr>
      </w:pPr>
      <w:r>
        <w:rPr>
          <w:rFonts w:ascii="Barlow Light" w:hAnsi="Barlow Light" w:cs="ADLaM Display"/>
        </w:rPr>
        <w:t xml:space="preserve">Not all commentary are captured in this summary; see the </w:t>
      </w:r>
      <w:r w:rsidR="005A7C6D">
        <w:rPr>
          <w:rFonts w:ascii="Barlow Light" w:hAnsi="Barlow Light" w:cs="ADLaM Display"/>
        </w:rPr>
        <w:t>recording for more details.</w:t>
      </w:r>
    </w:p>
    <w:p w14:paraId="4C98B460" w14:textId="77777777" w:rsidR="00DF4584" w:rsidRDefault="00DF4584" w:rsidP="00DF4584">
      <w:pPr>
        <w:spacing w:after="0" w:line="240" w:lineRule="auto"/>
        <w:rPr>
          <w:rFonts w:ascii="Barlow Light" w:hAnsi="Barlow Light" w:cs="ADLaM Display"/>
        </w:rPr>
      </w:pPr>
    </w:p>
    <w:p w14:paraId="5B687179" w14:textId="77777777" w:rsidR="00B34CF4" w:rsidRDefault="00B34CF4" w:rsidP="00DF4584">
      <w:pPr>
        <w:spacing w:after="0" w:line="240" w:lineRule="auto"/>
        <w:rPr>
          <w:rFonts w:ascii="Barlow Light" w:hAnsi="Barlow Light" w:cs="ADLaM Display"/>
          <w:b/>
          <w:bCs/>
        </w:rPr>
      </w:pPr>
    </w:p>
    <w:p w14:paraId="06E0B71B" w14:textId="4662E7EE" w:rsidR="00DF4584" w:rsidRDefault="00DF4584" w:rsidP="00DF4584">
      <w:pPr>
        <w:spacing w:after="0" w:line="240" w:lineRule="auto"/>
        <w:rPr>
          <w:rFonts w:ascii="Barlow Light" w:hAnsi="Barlow Light" w:cs="ADLaM Display"/>
          <w:b/>
          <w:bCs/>
        </w:rPr>
      </w:pPr>
      <w:r>
        <w:rPr>
          <w:rFonts w:ascii="Barlow Light" w:hAnsi="Barlow Light" w:cs="ADLaM Display"/>
          <w:b/>
          <w:bCs/>
        </w:rPr>
        <w:t>Partner Updates</w:t>
      </w:r>
    </w:p>
    <w:p w14:paraId="79252EAB" w14:textId="77777777" w:rsidR="005A7C6D" w:rsidRDefault="005A7C6D" w:rsidP="00DF4584">
      <w:pPr>
        <w:spacing w:after="0" w:line="240" w:lineRule="auto"/>
        <w:rPr>
          <w:rFonts w:ascii="Barlow Light" w:hAnsi="Barlow Light" w:cs="ADLaM Display"/>
          <w:b/>
          <w:bCs/>
        </w:rPr>
      </w:pPr>
    </w:p>
    <w:p w14:paraId="167E861C" w14:textId="0D763079" w:rsidR="005A7C6D" w:rsidRDefault="005A7C6D" w:rsidP="005A7C6D">
      <w:pPr>
        <w:pStyle w:val="ListParagraph"/>
        <w:numPr>
          <w:ilvl w:val="0"/>
          <w:numId w:val="4"/>
        </w:numPr>
        <w:spacing w:after="0" w:line="240" w:lineRule="auto"/>
        <w:rPr>
          <w:rFonts w:ascii="Barlow Light" w:hAnsi="Barlow Light" w:cs="ADLaM Display"/>
        </w:rPr>
      </w:pPr>
      <w:r>
        <w:rPr>
          <w:rFonts w:ascii="Barlow Light" w:hAnsi="Barlow Light" w:cs="ADLaM Display"/>
        </w:rPr>
        <w:t>Jeff Walters provided an update on the state of RCWs in the Sandhills</w:t>
      </w:r>
      <w:r w:rsidR="00603A4B">
        <w:rPr>
          <w:rFonts w:ascii="Barlow Light" w:hAnsi="Barlow Light" w:cs="ADLaM Display"/>
        </w:rPr>
        <w:t xml:space="preserve">. SEI has been collecting the longest-running </w:t>
      </w:r>
      <w:r w:rsidR="00A80EFD">
        <w:rPr>
          <w:rFonts w:ascii="Barlow Light" w:hAnsi="Barlow Light" w:cs="ADLaM Display"/>
        </w:rPr>
        <w:t xml:space="preserve">territorial bird study </w:t>
      </w:r>
      <w:r w:rsidR="001B1177">
        <w:rPr>
          <w:rFonts w:ascii="Barlow Light" w:hAnsi="Barlow Light" w:cs="ADLaM Display"/>
        </w:rPr>
        <w:t xml:space="preserve">since 1984, </w:t>
      </w:r>
      <w:r w:rsidR="00A80EFD">
        <w:rPr>
          <w:rFonts w:ascii="Barlow Light" w:hAnsi="Barlow Light" w:cs="ADLaM Display"/>
        </w:rPr>
        <w:t xml:space="preserve">on private lands, Fort Bragg, and portions of the Game Lands. </w:t>
      </w:r>
      <w:r w:rsidR="008A7A60">
        <w:rPr>
          <w:rFonts w:ascii="Barlow Light" w:hAnsi="Barlow Light" w:cs="ADLaM Display"/>
        </w:rPr>
        <w:t>SEI lost their funding from Fort Bragg this year</w:t>
      </w:r>
      <w:r w:rsidR="00C34444">
        <w:rPr>
          <w:rFonts w:ascii="Barlow Light" w:hAnsi="Barlow Light" w:cs="ADLaM Display"/>
        </w:rPr>
        <w:t xml:space="preserve"> and as a result did not collect any data on Fort Bragg or Camp Mackall this year. </w:t>
      </w:r>
      <w:r w:rsidR="00C34444">
        <w:rPr>
          <w:rFonts w:ascii="Barlow Light" w:hAnsi="Barlow Light" w:cs="ADLaM Display"/>
        </w:rPr>
        <w:lastRenderedPageBreak/>
        <w:t xml:space="preserve">They were able to </w:t>
      </w:r>
      <w:r w:rsidR="00D56BAC">
        <w:rPr>
          <w:rFonts w:ascii="Barlow Light" w:hAnsi="Barlow Light" w:cs="ADLaM Display"/>
        </w:rPr>
        <w:t xml:space="preserve">stretch funds to continue monitoring </w:t>
      </w:r>
      <w:r w:rsidR="00C166C2">
        <w:rPr>
          <w:rFonts w:ascii="Barlow Light" w:hAnsi="Barlow Light" w:cs="ADLaM Display"/>
        </w:rPr>
        <w:t>on the Game Lands and private lands</w:t>
      </w:r>
      <w:r w:rsidR="00D56BAC">
        <w:rPr>
          <w:rFonts w:ascii="Barlow Light" w:hAnsi="Barlow Light" w:cs="ADLaM Display"/>
        </w:rPr>
        <w:t xml:space="preserve">. </w:t>
      </w:r>
      <w:r w:rsidR="00A2482D">
        <w:rPr>
          <w:rFonts w:ascii="Barlow Light" w:hAnsi="Barlow Light" w:cs="ADLaM Display"/>
        </w:rPr>
        <w:t>They lost two staff members this year (Andy and Anna) due to the lack of certainty about future finances and therefore Kerry was doing all monitoring with some help from J</w:t>
      </w:r>
      <w:r w:rsidR="008B49DC">
        <w:rPr>
          <w:rFonts w:ascii="Barlow Light" w:hAnsi="Barlow Light" w:cs="ADLaM Display"/>
        </w:rPr>
        <w:t xml:space="preserve">. Carter &amp; Associates. In the future, </w:t>
      </w:r>
      <w:r w:rsidR="00C166C2">
        <w:rPr>
          <w:rFonts w:ascii="Barlow Light" w:hAnsi="Barlow Light" w:cs="ADLaM Display"/>
        </w:rPr>
        <w:t xml:space="preserve">under current financial circumstances SEI will only be able to continue monitoring on private lands. Funding is needed </w:t>
      </w:r>
      <w:r w:rsidR="000E6668">
        <w:rPr>
          <w:rFonts w:ascii="Barlow Light" w:hAnsi="Barlow Light" w:cs="ADLaM Display"/>
        </w:rPr>
        <w:t xml:space="preserve">and a monitoring plan for the Sandhills to continue collecting information on the Sandhills RCW population as a whole. </w:t>
      </w:r>
    </w:p>
    <w:p w14:paraId="3EEE7295" w14:textId="3294E6A8" w:rsidR="00801338" w:rsidRDefault="00801338" w:rsidP="00801338">
      <w:pPr>
        <w:pStyle w:val="ListParagraph"/>
        <w:numPr>
          <w:ilvl w:val="1"/>
          <w:numId w:val="4"/>
        </w:numPr>
        <w:spacing w:after="0" w:line="240" w:lineRule="auto"/>
        <w:rPr>
          <w:rFonts w:ascii="Barlow Light" w:hAnsi="Barlow Light" w:cs="ADLaM Display"/>
        </w:rPr>
      </w:pPr>
      <w:r>
        <w:rPr>
          <w:rFonts w:ascii="Barlow Light" w:hAnsi="Barlow Light" w:cs="ADLaM Display"/>
        </w:rPr>
        <w:t xml:space="preserve">Kerry added that her GIS capabilities are limited for the moment. </w:t>
      </w:r>
    </w:p>
    <w:p w14:paraId="575791B2" w14:textId="01A284C1" w:rsidR="00801338" w:rsidRDefault="00801338" w:rsidP="00801338">
      <w:pPr>
        <w:pStyle w:val="ListParagraph"/>
        <w:numPr>
          <w:ilvl w:val="1"/>
          <w:numId w:val="4"/>
        </w:numPr>
        <w:spacing w:after="0" w:line="240" w:lineRule="auto"/>
        <w:rPr>
          <w:rFonts w:ascii="Barlow Light" w:hAnsi="Barlow Light" w:cs="ADLaM Display"/>
        </w:rPr>
      </w:pPr>
      <w:r>
        <w:rPr>
          <w:rFonts w:ascii="Barlow Light" w:hAnsi="Barlow Light" w:cs="ADLaM Display"/>
        </w:rPr>
        <w:t>Jeff Marcus commented that this</w:t>
      </w:r>
      <w:r w:rsidR="00FD6F8E">
        <w:rPr>
          <w:rFonts w:ascii="Barlow Light" w:hAnsi="Barlow Light" w:cs="ADLaM Display"/>
        </w:rPr>
        <w:t xml:space="preserve"> is an opportunity to redefine what is needed </w:t>
      </w:r>
    </w:p>
    <w:p w14:paraId="20D41DE3" w14:textId="7246B895" w:rsidR="00CA5272" w:rsidRDefault="00CA5272"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Jeff Walters also shared that the</w:t>
      </w:r>
      <w:r w:rsidR="00A71D9F">
        <w:rPr>
          <w:rFonts w:ascii="Barlow Light" w:hAnsi="Barlow Light" w:cs="ADLaM Display"/>
        </w:rPr>
        <w:t xml:space="preserve"> Georgetown-based group Road To Recovery </w:t>
      </w:r>
      <w:r w:rsidR="007D41F2">
        <w:rPr>
          <w:rFonts w:ascii="Barlow Light" w:hAnsi="Barlow Light" w:cs="ADLaM Display"/>
        </w:rPr>
        <w:t>has included Bachman’s Sparrow on their High Urgency List</w:t>
      </w:r>
      <w:r w:rsidR="005924DA">
        <w:rPr>
          <w:rFonts w:ascii="Barlow Light" w:hAnsi="Barlow Light" w:cs="ADLaM Display"/>
        </w:rPr>
        <w:t xml:space="preserve">, so there will probably be extra attention on </w:t>
      </w:r>
      <w:r w:rsidR="003F003C">
        <w:rPr>
          <w:rFonts w:ascii="Barlow Light" w:hAnsi="Barlow Light" w:cs="ADLaM Display"/>
        </w:rPr>
        <w:t>that species in the upcoming years</w:t>
      </w:r>
      <w:r w:rsidR="005F1ABE">
        <w:rPr>
          <w:rFonts w:ascii="Barlow Light" w:hAnsi="Barlow Light" w:cs="ADLaM Display"/>
        </w:rPr>
        <w:t xml:space="preserve">. </w:t>
      </w:r>
    </w:p>
    <w:p w14:paraId="68339F2F" w14:textId="6E3A235C" w:rsidR="005F1ABE" w:rsidRDefault="005F1ABE"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Jennifer Archambault shared that the new FWS Director</w:t>
      </w:r>
      <w:r w:rsidR="008C7915">
        <w:rPr>
          <w:rFonts w:ascii="Barlow Light" w:hAnsi="Barlow Light" w:cs="ADLaM Display"/>
        </w:rPr>
        <w:t xml:space="preserve"> Brian Nesvik</w:t>
      </w:r>
      <w:r>
        <w:rPr>
          <w:rFonts w:ascii="Barlow Light" w:hAnsi="Barlow Light" w:cs="ADLaM Display"/>
        </w:rPr>
        <w:t xml:space="preserve"> was approved in August. </w:t>
      </w:r>
      <w:r w:rsidR="008D218F">
        <w:rPr>
          <w:rFonts w:ascii="Barlow Light" w:hAnsi="Barlow Light" w:cs="ADLaM Display"/>
        </w:rPr>
        <w:t xml:space="preserve">Southern Hognose Snake </w:t>
      </w:r>
      <w:r w:rsidR="00FA5435">
        <w:rPr>
          <w:rFonts w:ascii="Barlow Light" w:hAnsi="Barlow Light" w:cs="ADLaM Display"/>
        </w:rPr>
        <w:t>has been</w:t>
      </w:r>
      <w:r w:rsidR="008D218F">
        <w:rPr>
          <w:rFonts w:ascii="Barlow Light" w:hAnsi="Barlow Light" w:cs="ADLaM Display"/>
        </w:rPr>
        <w:t xml:space="preserve"> recommended to be listed </w:t>
      </w:r>
      <w:r w:rsidR="00FA5435">
        <w:rPr>
          <w:rFonts w:ascii="Barlow Light" w:hAnsi="Barlow Light" w:cs="ADLaM Display"/>
        </w:rPr>
        <w:t xml:space="preserve">as threatened </w:t>
      </w:r>
      <w:r w:rsidR="008D218F">
        <w:rPr>
          <w:rFonts w:ascii="Barlow Light" w:hAnsi="Barlow Light" w:cs="ADLaM Display"/>
        </w:rPr>
        <w:t xml:space="preserve">and the comment period is currently open. </w:t>
      </w:r>
      <w:r w:rsidR="00CE75AB">
        <w:rPr>
          <w:rFonts w:ascii="Barlow Light" w:hAnsi="Barlow Light" w:cs="ADLaM Display"/>
        </w:rPr>
        <w:t xml:space="preserve">Nation-wide there has been a spending freeze since late July for Ecological Services </w:t>
      </w:r>
      <w:r w:rsidR="0003143C">
        <w:rPr>
          <w:rFonts w:ascii="Barlow Light" w:hAnsi="Barlow Light" w:cs="ADLaM Display"/>
        </w:rPr>
        <w:t>(</w:t>
      </w:r>
      <w:r w:rsidR="000C079D">
        <w:rPr>
          <w:rFonts w:ascii="Barlow Light" w:hAnsi="Barlow Light" w:cs="ADLaM Display"/>
        </w:rPr>
        <w:t>the</w:t>
      </w:r>
      <w:r w:rsidR="00CE75AB">
        <w:rPr>
          <w:rFonts w:ascii="Barlow Light" w:hAnsi="Barlow Light" w:cs="ADLaM Display"/>
        </w:rPr>
        <w:t xml:space="preserve"> freeze was lifted </w:t>
      </w:r>
      <w:r w:rsidR="000C079D">
        <w:rPr>
          <w:rFonts w:ascii="Barlow Light" w:hAnsi="Barlow Light" w:cs="ADLaM Display"/>
        </w:rPr>
        <w:t>on September 16</w:t>
      </w:r>
      <w:r w:rsidR="000C079D" w:rsidRPr="000C079D">
        <w:rPr>
          <w:rFonts w:ascii="Barlow Light" w:hAnsi="Barlow Light" w:cs="ADLaM Display"/>
          <w:vertAlign w:val="superscript"/>
        </w:rPr>
        <w:t>th</w:t>
      </w:r>
      <w:r w:rsidR="0003143C">
        <w:rPr>
          <w:rFonts w:ascii="Barlow Light" w:hAnsi="Barlow Light" w:cs="ADLaM Display"/>
        </w:rPr>
        <w:t>).</w:t>
      </w:r>
      <w:r w:rsidR="000C079D">
        <w:rPr>
          <w:rFonts w:ascii="Barlow Light" w:hAnsi="Barlow Light" w:cs="ADLaM Display"/>
        </w:rPr>
        <w:t xml:space="preserve"> </w:t>
      </w:r>
      <w:r w:rsidR="0003143C">
        <w:rPr>
          <w:rFonts w:ascii="Barlow Light" w:hAnsi="Barlow Light" w:cs="ADLaM Display"/>
        </w:rPr>
        <w:t>The Raleigh ES office is down 60% with early retirements since last year</w:t>
      </w:r>
      <w:r w:rsidR="00C038E2">
        <w:rPr>
          <w:rFonts w:ascii="Barlow Light" w:hAnsi="Barlow Light" w:cs="ADLaM Display"/>
        </w:rPr>
        <w:t>, which is really affecting capacity. They have gotten some extra help from other offices including Nicole Sikula as Acting</w:t>
      </w:r>
      <w:r w:rsidR="003363DE">
        <w:rPr>
          <w:rFonts w:ascii="Barlow Light" w:hAnsi="Barlow Light" w:cs="ADLaM Display"/>
        </w:rPr>
        <w:t xml:space="preserve"> Deputy. </w:t>
      </w:r>
    </w:p>
    <w:p w14:paraId="09F84522" w14:textId="6747463E" w:rsidR="00C237F4" w:rsidRDefault="00C237F4"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Alan Schultz shared that Bragg</w:t>
      </w:r>
      <w:r w:rsidR="00E80714">
        <w:rPr>
          <w:rFonts w:ascii="Barlow Light" w:hAnsi="Barlow Light" w:cs="ADLaM Display"/>
        </w:rPr>
        <w:t xml:space="preserve"> leadership</w:t>
      </w:r>
      <w:r>
        <w:rPr>
          <w:rFonts w:ascii="Barlow Light" w:hAnsi="Barlow Light" w:cs="ADLaM Display"/>
        </w:rPr>
        <w:t xml:space="preserve"> is looking at </w:t>
      </w:r>
      <w:r w:rsidR="00E80714">
        <w:rPr>
          <w:rFonts w:ascii="Barlow Light" w:hAnsi="Barlow Light" w:cs="ADLaM Display"/>
        </w:rPr>
        <w:t>obstructions on the base and how those affect flood response.</w:t>
      </w:r>
      <w:r>
        <w:rPr>
          <w:rFonts w:ascii="Barlow Light" w:hAnsi="Barlow Light" w:cs="ADLaM Display"/>
        </w:rPr>
        <w:t xml:space="preserve"> </w:t>
      </w:r>
      <w:r w:rsidR="006F28C5">
        <w:rPr>
          <w:rFonts w:ascii="Barlow Light" w:hAnsi="Barlow Light" w:cs="ADLaM Display"/>
        </w:rPr>
        <w:t>Manchester Road is currently closed. It’s hunting season – don’t forget to wear b</w:t>
      </w:r>
      <w:r w:rsidR="00396677">
        <w:rPr>
          <w:rFonts w:ascii="Barlow Light" w:hAnsi="Barlow Light" w:cs="ADLaM Display"/>
        </w:rPr>
        <w:t xml:space="preserve">laze orange </w:t>
      </w:r>
      <w:r w:rsidR="006F28C5">
        <w:rPr>
          <w:rFonts w:ascii="Barlow Light" w:hAnsi="Barlow Light" w:cs="ADLaM Display"/>
        </w:rPr>
        <w:t>in the woods</w:t>
      </w:r>
      <w:r w:rsidR="00396677">
        <w:rPr>
          <w:rFonts w:ascii="Barlow Light" w:hAnsi="Barlow Light" w:cs="ADLaM Display"/>
        </w:rPr>
        <w:t xml:space="preserve"> and carry a light at dusk/dawn.</w:t>
      </w:r>
    </w:p>
    <w:p w14:paraId="6B41CA78" w14:textId="7BD6054C" w:rsidR="002B3BCA" w:rsidRDefault="002B3BCA"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Jeff Marcus shared that the Southeast Regional Partnership for Planning And Sustainability (SER</w:t>
      </w:r>
      <w:r w:rsidR="001E0D74">
        <w:rPr>
          <w:rFonts w:ascii="Barlow Light" w:hAnsi="Barlow Light" w:cs="ADLaM Display"/>
        </w:rPr>
        <w:t xml:space="preserve">PPAS) is holding their meeting in Southern Pines on November 17-18. There will be a field tour. </w:t>
      </w:r>
    </w:p>
    <w:p w14:paraId="11A64714" w14:textId="23477770" w:rsidR="00C83EA0" w:rsidRDefault="00F87AA6"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Susan Miller shared that USFS</w:t>
      </w:r>
      <w:r w:rsidR="00C710F3">
        <w:rPr>
          <w:rFonts w:ascii="Barlow Light" w:hAnsi="Barlow Light" w:cs="ADLaM Display"/>
        </w:rPr>
        <w:t xml:space="preserve"> have reached the milestone of being “on the path” </w:t>
      </w:r>
      <w:r w:rsidR="00FE402E">
        <w:rPr>
          <w:rFonts w:ascii="Barlow Light" w:hAnsi="Barlow Light" w:cs="ADLaM Display"/>
        </w:rPr>
        <w:t>of restoring/establishing</w:t>
      </w:r>
      <w:r w:rsidR="007C2D27">
        <w:rPr>
          <w:rFonts w:ascii="Barlow Light" w:hAnsi="Barlow Light" w:cs="ADLaM Display"/>
        </w:rPr>
        <w:t>/having</w:t>
      </w:r>
      <w:r w:rsidR="00FE402E">
        <w:rPr>
          <w:rFonts w:ascii="Barlow Light" w:hAnsi="Barlow Light" w:cs="ADLaM Display"/>
        </w:rPr>
        <w:t xml:space="preserve"> one million acres on USFS properties. They want to celebra</w:t>
      </w:r>
      <w:r w:rsidR="007C2D27">
        <w:rPr>
          <w:rFonts w:ascii="Barlow Light" w:hAnsi="Barlow Light" w:cs="ADLaM Display"/>
        </w:rPr>
        <w:t>te</w:t>
      </w:r>
      <w:r w:rsidR="00FE402E">
        <w:rPr>
          <w:rFonts w:ascii="Barlow Light" w:hAnsi="Barlow Light" w:cs="ADLaM Display"/>
        </w:rPr>
        <w:t xml:space="preserve"> </w:t>
      </w:r>
      <w:r w:rsidR="007C2D27">
        <w:rPr>
          <w:rFonts w:ascii="Barlow Light" w:hAnsi="Barlow Light" w:cs="ADLaM Display"/>
        </w:rPr>
        <w:t xml:space="preserve">in conjunction with the SERPPAS meeting </w:t>
      </w:r>
      <w:r w:rsidR="00602D1E">
        <w:rPr>
          <w:rFonts w:ascii="Barlow Light" w:hAnsi="Barlow Light" w:cs="ADLaM Display"/>
        </w:rPr>
        <w:t xml:space="preserve">and </w:t>
      </w:r>
      <w:r w:rsidR="007C2D27">
        <w:rPr>
          <w:rFonts w:ascii="Barlow Light" w:hAnsi="Barlow Light" w:cs="ADLaM Display"/>
        </w:rPr>
        <w:t xml:space="preserve">may have a celebration </w:t>
      </w:r>
      <w:r w:rsidR="00602D1E">
        <w:rPr>
          <w:rFonts w:ascii="Barlow Light" w:hAnsi="Barlow Light" w:cs="ADLaM Display"/>
        </w:rPr>
        <w:t>sometime Nov</w:t>
      </w:r>
      <w:r w:rsidR="007C2D27">
        <w:rPr>
          <w:rFonts w:ascii="Barlow Light" w:hAnsi="Barlow Light" w:cs="ADLaM Display"/>
        </w:rPr>
        <w:t xml:space="preserve"> </w:t>
      </w:r>
      <w:r w:rsidR="00602D1E">
        <w:rPr>
          <w:rFonts w:ascii="Barlow Light" w:hAnsi="Barlow Light" w:cs="ADLaM Display"/>
        </w:rPr>
        <w:t>17-</w:t>
      </w:r>
      <w:r w:rsidR="007C2D27">
        <w:rPr>
          <w:rFonts w:ascii="Barlow Light" w:hAnsi="Barlow Light" w:cs="ADLaM Display"/>
        </w:rPr>
        <w:t>20</w:t>
      </w:r>
      <w:r w:rsidR="007C2D27" w:rsidRPr="007C2D27">
        <w:rPr>
          <w:rFonts w:ascii="Barlow Light" w:hAnsi="Barlow Light" w:cs="ADLaM Display"/>
          <w:vertAlign w:val="superscript"/>
        </w:rPr>
        <w:t>th</w:t>
      </w:r>
      <w:r w:rsidR="007C2D27">
        <w:rPr>
          <w:rFonts w:ascii="Barlow Light" w:hAnsi="Barlow Light" w:cs="ADLaM Display"/>
        </w:rPr>
        <w:t xml:space="preserve">. No details yet, but partners will be welcome and encouraged to attend so stay tuned. </w:t>
      </w:r>
    </w:p>
    <w:p w14:paraId="2D3A1E60" w14:textId="0DCEC68D" w:rsidR="00E850DB" w:rsidRDefault="00E850DB"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 xml:space="preserve">Lydie Costes shared that the next NCSCP meeting </w:t>
      </w:r>
      <w:r w:rsidR="006745AF">
        <w:rPr>
          <w:rFonts w:ascii="Barlow Light" w:hAnsi="Barlow Light" w:cs="ADLaM Display"/>
        </w:rPr>
        <w:t>will be held virtually on December 3</w:t>
      </w:r>
      <w:r w:rsidR="006745AF" w:rsidRPr="006745AF">
        <w:rPr>
          <w:rFonts w:ascii="Barlow Light" w:hAnsi="Barlow Light" w:cs="ADLaM Display"/>
          <w:vertAlign w:val="superscript"/>
        </w:rPr>
        <w:t>rd</w:t>
      </w:r>
      <w:r w:rsidR="006745AF">
        <w:rPr>
          <w:rFonts w:ascii="Barlow Light" w:hAnsi="Barlow Light" w:cs="ADLaM Display"/>
        </w:rPr>
        <w:t xml:space="preserve"> . This is our biennial NC Longleaf Summit so will include the other LITs in NC. Let Lydie know soon </w:t>
      </w:r>
      <w:r w:rsidR="006A4FEF">
        <w:rPr>
          <w:rFonts w:ascii="Barlow Light" w:hAnsi="Barlow Light" w:cs="ADLaM Display"/>
        </w:rPr>
        <w:t xml:space="preserve">if you have ideas for topics that would be relevant across the state. </w:t>
      </w:r>
    </w:p>
    <w:p w14:paraId="1A9ADC5A" w14:textId="3C55DC83" w:rsidR="00750F01" w:rsidRPr="005A7C6D" w:rsidRDefault="006745AF" w:rsidP="00CA5272">
      <w:pPr>
        <w:pStyle w:val="ListParagraph"/>
        <w:numPr>
          <w:ilvl w:val="0"/>
          <w:numId w:val="4"/>
        </w:numPr>
        <w:spacing w:after="0" w:line="240" w:lineRule="auto"/>
        <w:rPr>
          <w:rFonts w:ascii="Barlow Light" w:hAnsi="Barlow Light" w:cs="ADLaM Display"/>
        </w:rPr>
      </w:pPr>
      <w:r>
        <w:rPr>
          <w:rFonts w:ascii="Barlow Light" w:hAnsi="Barlow Light" w:cs="ADLaM Display"/>
        </w:rPr>
        <w:t>Jake Comer shared that s</w:t>
      </w:r>
      <w:r w:rsidR="00750F01">
        <w:rPr>
          <w:rFonts w:ascii="Barlow Light" w:hAnsi="Barlow Light" w:cs="ADLaM Display"/>
        </w:rPr>
        <w:t xml:space="preserve">ign-up for EQIP and CSP is </w:t>
      </w:r>
      <w:r>
        <w:rPr>
          <w:rFonts w:ascii="Barlow Light" w:hAnsi="Barlow Light" w:cs="ADLaM Display"/>
        </w:rPr>
        <w:t xml:space="preserve">due </w:t>
      </w:r>
      <w:r w:rsidR="00750F01">
        <w:rPr>
          <w:rFonts w:ascii="Barlow Light" w:hAnsi="Barlow Light" w:cs="ADLaM Display"/>
        </w:rPr>
        <w:t>November 7</w:t>
      </w:r>
      <w:r w:rsidR="00750F01" w:rsidRPr="00750F01">
        <w:rPr>
          <w:rFonts w:ascii="Barlow Light" w:hAnsi="Barlow Light" w:cs="ADLaM Display"/>
          <w:vertAlign w:val="superscript"/>
        </w:rPr>
        <w:t>th</w:t>
      </w:r>
      <w:r w:rsidR="00750F01">
        <w:rPr>
          <w:rFonts w:ascii="Barlow Light" w:hAnsi="Barlow Light" w:cs="ADLaM Display"/>
        </w:rPr>
        <w:t xml:space="preserve">. </w:t>
      </w:r>
      <w:r>
        <w:rPr>
          <w:rFonts w:ascii="Barlow Light" w:hAnsi="Barlow Light" w:cs="ADLaM Display"/>
        </w:rPr>
        <w:t xml:space="preserve">Any landowners who want funding should get their applications into NRCS by then. </w:t>
      </w:r>
    </w:p>
    <w:sectPr w:rsidR="00750F01" w:rsidRPr="005A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ronicle Office">
    <w:panose1 w:val="00000000000000000000"/>
    <w:charset w:val="00"/>
    <w:family w:val="auto"/>
    <w:pitch w:val="variable"/>
    <w:sig w:usb0="A00000FF" w:usb1="5000405B" w:usb2="00000000" w:usb3="00000000" w:csb0="0000009B" w:csb1="00000000"/>
  </w:font>
  <w:font w:name="ADLaM Display">
    <w:charset w:val="00"/>
    <w:family w:val="auto"/>
    <w:pitch w:val="variable"/>
    <w:sig w:usb0="8000206F" w:usb1="4200004A" w:usb2="00000000" w:usb3="00000000" w:csb0="00000001" w:csb1="00000000"/>
  </w:font>
  <w:font w:name="Barlow Light">
    <w:panose1 w:val="00000400000000000000"/>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645"/>
    <w:multiLevelType w:val="hybridMultilevel"/>
    <w:tmpl w:val="DDD2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1F19"/>
    <w:multiLevelType w:val="hybridMultilevel"/>
    <w:tmpl w:val="8278A2C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5E397937"/>
    <w:multiLevelType w:val="hybridMultilevel"/>
    <w:tmpl w:val="24565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914D9"/>
    <w:multiLevelType w:val="hybridMultilevel"/>
    <w:tmpl w:val="E7125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800537">
    <w:abstractNumId w:val="3"/>
  </w:num>
  <w:num w:numId="2" w16cid:durableId="1889756009">
    <w:abstractNumId w:val="0"/>
  </w:num>
  <w:num w:numId="3" w16cid:durableId="1985891230">
    <w:abstractNumId w:val="1"/>
  </w:num>
  <w:num w:numId="4" w16cid:durableId="950476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C"/>
    <w:rsid w:val="0000028E"/>
    <w:rsid w:val="000007F9"/>
    <w:rsid w:val="00002BD5"/>
    <w:rsid w:val="00011888"/>
    <w:rsid w:val="00012F3E"/>
    <w:rsid w:val="000209D3"/>
    <w:rsid w:val="0002386C"/>
    <w:rsid w:val="00027986"/>
    <w:rsid w:val="0003143C"/>
    <w:rsid w:val="00046FE5"/>
    <w:rsid w:val="00047499"/>
    <w:rsid w:val="0005458D"/>
    <w:rsid w:val="000635CF"/>
    <w:rsid w:val="00066362"/>
    <w:rsid w:val="00073903"/>
    <w:rsid w:val="00087080"/>
    <w:rsid w:val="0009357C"/>
    <w:rsid w:val="000B2B98"/>
    <w:rsid w:val="000C079D"/>
    <w:rsid w:val="000C37A3"/>
    <w:rsid w:val="000D7E84"/>
    <w:rsid w:val="000E0174"/>
    <w:rsid w:val="000E655F"/>
    <w:rsid w:val="000E6668"/>
    <w:rsid w:val="0010027F"/>
    <w:rsid w:val="00105806"/>
    <w:rsid w:val="00112311"/>
    <w:rsid w:val="001213E3"/>
    <w:rsid w:val="00122501"/>
    <w:rsid w:val="00122CCC"/>
    <w:rsid w:val="00124241"/>
    <w:rsid w:val="0013180E"/>
    <w:rsid w:val="001435D3"/>
    <w:rsid w:val="001457E0"/>
    <w:rsid w:val="00166B38"/>
    <w:rsid w:val="00180789"/>
    <w:rsid w:val="00180C98"/>
    <w:rsid w:val="0018228C"/>
    <w:rsid w:val="0019287E"/>
    <w:rsid w:val="001B1177"/>
    <w:rsid w:val="001B135A"/>
    <w:rsid w:val="001E0D74"/>
    <w:rsid w:val="001E1C9F"/>
    <w:rsid w:val="001F3298"/>
    <w:rsid w:val="001F38FB"/>
    <w:rsid w:val="001F490D"/>
    <w:rsid w:val="002044D5"/>
    <w:rsid w:val="0021123C"/>
    <w:rsid w:val="00214B77"/>
    <w:rsid w:val="00223072"/>
    <w:rsid w:val="00223D8E"/>
    <w:rsid w:val="0022484E"/>
    <w:rsid w:val="00243848"/>
    <w:rsid w:val="00255872"/>
    <w:rsid w:val="0025620F"/>
    <w:rsid w:val="00264E61"/>
    <w:rsid w:val="002678E6"/>
    <w:rsid w:val="002821BC"/>
    <w:rsid w:val="00282A1D"/>
    <w:rsid w:val="00286EC1"/>
    <w:rsid w:val="00292C02"/>
    <w:rsid w:val="0029322F"/>
    <w:rsid w:val="002A1847"/>
    <w:rsid w:val="002A2F4D"/>
    <w:rsid w:val="002B3BCA"/>
    <w:rsid w:val="002C2DB2"/>
    <w:rsid w:val="002C36AE"/>
    <w:rsid w:val="002C6414"/>
    <w:rsid w:val="002E2C94"/>
    <w:rsid w:val="002E750F"/>
    <w:rsid w:val="00304822"/>
    <w:rsid w:val="00320638"/>
    <w:rsid w:val="003363DE"/>
    <w:rsid w:val="00344644"/>
    <w:rsid w:val="00365045"/>
    <w:rsid w:val="00380808"/>
    <w:rsid w:val="0039055A"/>
    <w:rsid w:val="00391A87"/>
    <w:rsid w:val="003932CC"/>
    <w:rsid w:val="00396677"/>
    <w:rsid w:val="003E778F"/>
    <w:rsid w:val="003F003C"/>
    <w:rsid w:val="003F5ACE"/>
    <w:rsid w:val="0040315A"/>
    <w:rsid w:val="004240D2"/>
    <w:rsid w:val="00427C54"/>
    <w:rsid w:val="00431540"/>
    <w:rsid w:val="004333F0"/>
    <w:rsid w:val="00436709"/>
    <w:rsid w:val="0045126A"/>
    <w:rsid w:val="00451EF5"/>
    <w:rsid w:val="004633A9"/>
    <w:rsid w:val="00476DFA"/>
    <w:rsid w:val="00494E3E"/>
    <w:rsid w:val="004A6EE4"/>
    <w:rsid w:val="004D7AA3"/>
    <w:rsid w:val="004E5A59"/>
    <w:rsid w:val="004F1775"/>
    <w:rsid w:val="004F2A19"/>
    <w:rsid w:val="004F7842"/>
    <w:rsid w:val="00510570"/>
    <w:rsid w:val="00510D31"/>
    <w:rsid w:val="0051597A"/>
    <w:rsid w:val="00525208"/>
    <w:rsid w:val="005353D3"/>
    <w:rsid w:val="00544D04"/>
    <w:rsid w:val="00550309"/>
    <w:rsid w:val="00565E5B"/>
    <w:rsid w:val="00572D6F"/>
    <w:rsid w:val="005858FD"/>
    <w:rsid w:val="005878BB"/>
    <w:rsid w:val="005924DA"/>
    <w:rsid w:val="005A08E7"/>
    <w:rsid w:val="005A68F1"/>
    <w:rsid w:val="005A7C6D"/>
    <w:rsid w:val="005B1C9E"/>
    <w:rsid w:val="005B270F"/>
    <w:rsid w:val="005C07C0"/>
    <w:rsid w:val="005D4B45"/>
    <w:rsid w:val="005E0C4D"/>
    <w:rsid w:val="005E3445"/>
    <w:rsid w:val="005E6BB3"/>
    <w:rsid w:val="005F1ABE"/>
    <w:rsid w:val="005F2800"/>
    <w:rsid w:val="00602D1E"/>
    <w:rsid w:val="00603A4B"/>
    <w:rsid w:val="006532F3"/>
    <w:rsid w:val="00654FA0"/>
    <w:rsid w:val="00666A91"/>
    <w:rsid w:val="006716A3"/>
    <w:rsid w:val="006745AF"/>
    <w:rsid w:val="006761C7"/>
    <w:rsid w:val="006864FE"/>
    <w:rsid w:val="00686918"/>
    <w:rsid w:val="00687B99"/>
    <w:rsid w:val="00697835"/>
    <w:rsid w:val="006A4FEF"/>
    <w:rsid w:val="006B3564"/>
    <w:rsid w:val="006B468E"/>
    <w:rsid w:val="006B4E6D"/>
    <w:rsid w:val="006C74E6"/>
    <w:rsid w:val="006D631B"/>
    <w:rsid w:val="006D66CB"/>
    <w:rsid w:val="006E1CFC"/>
    <w:rsid w:val="006E33B7"/>
    <w:rsid w:val="006E43F9"/>
    <w:rsid w:val="006F28C5"/>
    <w:rsid w:val="00711386"/>
    <w:rsid w:val="00715C3F"/>
    <w:rsid w:val="007312BD"/>
    <w:rsid w:val="00731BE5"/>
    <w:rsid w:val="00732F73"/>
    <w:rsid w:val="00744030"/>
    <w:rsid w:val="00750F01"/>
    <w:rsid w:val="0075598E"/>
    <w:rsid w:val="007626BB"/>
    <w:rsid w:val="007717A4"/>
    <w:rsid w:val="00772037"/>
    <w:rsid w:val="007825D5"/>
    <w:rsid w:val="007A1FD3"/>
    <w:rsid w:val="007A4419"/>
    <w:rsid w:val="007B368B"/>
    <w:rsid w:val="007B4B75"/>
    <w:rsid w:val="007B547F"/>
    <w:rsid w:val="007C2D27"/>
    <w:rsid w:val="007C60A8"/>
    <w:rsid w:val="007D1E5C"/>
    <w:rsid w:val="007D41F2"/>
    <w:rsid w:val="007D6393"/>
    <w:rsid w:val="007F2672"/>
    <w:rsid w:val="00801338"/>
    <w:rsid w:val="00815A91"/>
    <w:rsid w:val="00823167"/>
    <w:rsid w:val="00826ADD"/>
    <w:rsid w:val="0083725A"/>
    <w:rsid w:val="008455BF"/>
    <w:rsid w:val="0085125D"/>
    <w:rsid w:val="00857AD6"/>
    <w:rsid w:val="00860781"/>
    <w:rsid w:val="008672CD"/>
    <w:rsid w:val="00875D37"/>
    <w:rsid w:val="0088275C"/>
    <w:rsid w:val="00890501"/>
    <w:rsid w:val="008A4D93"/>
    <w:rsid w:val="008A589B"/>
    <w:rsid w:val="008A760B"/>
    <w:rsid w:val="008A7A60"/>
    <w:rsid w:val="008B3059"/>
    <w:rsid w:val="008B49DC"/>
    <w:rsid w:val="008B7775"/>
    <w:rsid w:val="008C7915"/>
    <w:rsid w:val="008D218F"/>
    <w:rsid w:val="008F71F2"/>
    <w:rsid w:val="009022C2"/>
    <w:rsid w:val="0090247F"/>
    <w:rsid w:val="00904E28"/>
    <w:rsid w:val="00906F83"/>
    <w:rsid w:val="00915406"/>
    <w:rsid w:val="009352B5"/>
    <w:rsid w:val="009461B4"/>
    <w:rsid w:val="00957E34"/>
    <w:rsid w:val="0096129F"/>
    <w:rsid w:val="00984380"/>
    <w:rsid w:val="009936B5"/>
    <w:rsid w:val="009A7B68"/>
    <w:rsid w:val="009C798A"/>
    <w:rsid w:val="009C7A93"/>
    <w:rsid w:val="009D06DD"/>
    <w:rsid w:val="009D0CDF"/>
    <w:rsid w:val="009D1F48"/>
    <w:rsid w:val="009D4A1C"/>
    <w:rsid w:val="00A0069C"/>
    <w:rsid w:val="00A03359"/>
    <w:rsid w:val="00A03F59"/>
    <w:rsid w:val="00A04388"/>
    <w:rsid w:val="00A2482D"/>
    <w:rsid w:val="00A249C5"/>
    <w:rsid w:val="00A25C49"/>
    <w:rsid w:val="00A26273"/>
    <w:rsid w:val="00A27BB0"/>
    <w:rsid w:val="00A41FAF"/>
    <w:rsid w:val="00A456C5"/>
    <w:rsid w:val="00A47453"/>
    <w:rsid w:val="00A50CB9"/>
    <w:rsid w:val="00A71D9F"/>
    <w:rsid w:val="00A738A4"/>
    <w:rsid w:val="00A80EFD"/>
    <w:rsid w:val="00A834F7"/>
    <w:rsid w:val="00A879EE"/>
    <w:rsid w:val="00A95BEC"/>
    <w:rsid w:val="00A976F4"/>
    <w:rsid w:val="00AA6D79"/>
    <w:rsid w:val="00AB3427"/>
    <w:rsid w:val="00AB3FF0"/>
    <w:rsid w:val="00AB5B78"/>
    <w:rsid w:val="00AC7080"/>
    <w:rsid w:val="00AD178D"/>
    <w:rsid w:val="00AE0761"/>
    <w:rsid w:val="00AF523E"/>
    <w:rsid w:val="00AF7ABE"/>
    <w:rsid w:val="00B01DC4"/>
    <w:rsid w:val="00B107B0"/>
    <w:rsid w:val="00B137D0"/>
    <w:rsid w:val="00B22E19"/>
    <w:rsid w:val="00B26660"/>
    <w:rsid w:val="00B266F5"/>
    <w:rsid w:val="00B34CF4"/>
    <w:rsid w:val="00B35DDA"/>
    <w:rsid w:val="00B37567"/>
    <w:rsid w:val="00B40ED6"/>
    <w:rsid w:val="00B43325"/>
    <w:rsid w:val="00B44684"/>
    <w:rsid w:val="00B4536A"/>
    <w:rsid w:val="00B60B5B"/>
    <w:rsid w:val="00B6719B"/>
    <w:rsid w:val="00B814B2"/>
    <w:rsid w:val="00B8735A"/>
    <w:rsid w:val="00BA57AD"/>
    <w:rsid w:val="00BB02A8"/>
    <w:rsid w:val="00BB194F"/>
    <w:rsid w:val="00BB2449"/>
    <w:rsid w:val="00BD1D34"/>
    <w:rsid w:val="00BE4CBC"/>
    <w:rsid w:val="00BE6F1E"/>
    <w:rsid w:val="00BF5D93"/>
    <w:rsid w:val="00C038E2"/>
    <w:rsid w:val="00C15C0F"/>
    <w:rsid w:val="00C166C2"/>
    <w:rsid w:val="00C21718"/>
    <w:rsid w:val="00C231D8"/>
    <w:rsid w:val="00C237F4"/>
    <w:rsid w:val="00C34444"/>
    <w:rsid w:val="00C346D8"/>
    <w:rsid w:val="00C41150"/>
    <w:rsid w:val="00C45EFE"/>
    <w:rsid w:val="00C554BE"/>
    <w:rsid w:val="00C63D5A"/>
    <w:rsid w:val="00C710F3"/>
    <w:rsid w:val="00C7183B"/>
    <w:rsid w:val="00C8011B"/>
    <w:rsid w:val="00C82C5E"/>
    <w:rsid w:val="00C83849"/>
    <w:rsid w:val="00C83EA0"/>
    <w:rsid w:val="00CA5272"/>
    <w:rsid w:val="00CC15BD"/>
    <w:rsid w:val="00CD3991"/>
    <w:rsid w:val="00CE75AB"/>
    <w:rsid w:val="00CF09DC"/>
    <w:rsid w:val="00CF1432"/>
    <w:rsid w:val="00CF5A61"/>
    <w:rsid w:val="00D42915"/>
    <w:rsid w:val="00D443D9"/>
    <w:rsid w:val="00D45CBB"/>
    <w:rsid w:val="00D4635B"/>
    <w:rsid w:val="00D56238"/>
    <w:rsid w:val="00D56BAC"/>
    <w:rsid w:val="00D576DF"/>
    <w:rsid w:val="00D65274"/>
    <w:rsid w:val="00D77805"/>
    <w:rsid w:val="00D824CF"/>
    <w:rsid w:val="00DA2C21"/>
    <w:rsid w:val="00DB5090"/>
    <w:rsid w:val="00DC5AEB"/>
    <w:rsid w:val="00DE2303"/>
    <w:rsid w:val="00DF0128"/>
    <w:rsid w:val="00DF4584"/>
    <w:rsid w:val="00DF5F0C"/>
    <w:rsid w:val="00E03750"/>
    <w:rsid w:val="00E17388"/>
    <w:rsid w:val="00E25B2D"/>
    <w:rsid w:val="00E342EA"/>
    <w:rsid w:val="00E35AFA"/>
    <w:rsid w:val="00E445C8"/>
    <w:rsid w:val="00E75429"/>
    <w:rsid w:val="00E80714"/>
    <w:rsid w:val="00E8100F"/>
    <w:rsid w:val="00E850DB"/>
    <w:rsid w:val="00E92D5C"/>
    <w:rsid w:val="00E94F07"/>
    <w:rsid w:val="00EA640C"/>
    <w:rsid w:val="00EB1BB9"/>
    <w:rsid w:val="00EB36A0"/>
    <w:rsid w:val="00ED0D04"/>
    <w:rsid w:val="00ED68B3"/>
    <w:rsid w:val="00EE0F6B"/>
    <w:rsid w:val="00EE12B5"/>
    <w:rsid w:val="00EE4D9E"/>
    <w:rsid w:val="00EE73A2"/>
    <w:rsid w:val="00EF4356"/>
    <w:rsid w:val="00F00120"/>
    <w:rsid w:val="00F0294B"/>
    <w:rsid w:val="00F158E6"/>
    <w:rsid w:val="00F278D4"/>
    <w:rsid w:val="00F30F1A"/>
    <w:rsid w:val="00F33CDF"/>
    <w:rsid w:val="00F469F6"/>
    <w:rsid w:val="00F53772"/>
    <w:rsid w:val="00F550FA"/>
    <w:rsid w:val="00F706DC"/>
    <w:rsid w:val="00F87AA6"/>
    <w:rsid w:val="00F97F8C"/>
    <w:rsid w:val="00FA06C0"/>
    <w:rsid w:val="00FA35FC"/>
    <w:rsid w:val="00FA5435"/>
    <w:rsid w:val="00FB43F1"/>
    <w:rsid w:val="00FC34D6"/>
    <w:rsid w:val="00FC7A6C"/>
    <w:rsid w:val="00FD4447"/>
    <w:rsid w:val="00FD6C03"/>
    <w:rsid w:val="00FD6F8E"/>
    <w:rsid w:val="00FE17A8"/>
    <w:rsid w:val="00FE3549"/>
    <w:rsid w:val="00FE402E"/>
    <w:rsid w:val="00FE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9282"/>
  <w15:chartTrackingRefBased/>
  <w15:docId w15:val="{7EFEB3CF-BA2F-4CC7-9588-ABB51E0C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86C"/>
    <w:rPr>
      <w:rFonts w:eastAsiaTheme="majorEastAsia" w:cstheme="majorBidi"/>
      <w:color w:val="272727" w:themeColor="text1" w:themeTint="D8"/>
    </w:rPr>
  </w:style>
  <w:style w:type="paragraph" w:styleId="Title">
    <w:name w:val="Title"/>
    <w:basedOn w:val="Normal"/>
    <w:next w:val="Normal"/>
    <w:link w:val="TitleChar"/>
    <w:uiPriority w:val="10"/>
    <w:qFormat/>
    <w:rsid w:val="00023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86C"/>
    <w:pPr>
      <w:spacing w:before="160"/>
      <w:jc w:val="center"/>
    </w:pPr>
    <w:rPr>
      <w:i/>
      <w:iCs/>
      <w:color w:val="404040" w:themeColor="text1" w:themeTint="BF"/>
    </w:rPr>
  </w:style>
  <w:style w:type="character" w:customStyle="1" w:styleId="QuoteChar">
    <w:name w:val="Quote Char"/>
    <w:basedOn w:val="DefaultParagraphFont"/>
    <w:link w:val="Quote"/>
    <w:uiPriority w:val="29"/>
    <w:rsid w:val="0002386C"/>
    <w:rPr>
      <w:i/>
      <w:iCs/>
      <w:color w:val="404040" w:themeColor="text1" w:themeTint="BF"/>
    </w:rPr>
  </w:style>
  <w:style w:type="paragraph" w:styleId="ListParagraph">
    <w:name w:val="List Paragraph"/>
    <w:basedOn w:val="Normal"/>
    <w:uiPriority w:val="34"/>
    <w:qFormat/>
    <w:rsid w:val="0002386C"/>
    <w:pPr>
      <w:ind w:left="720"/>
      <w:contextualSpacing/>
    </w:pPr>
  </w:style>
  <w:style w:type="character" w:styleId="IntenseEmphasis">
    <w:name w:val="Intense Emphasis"/>
    <w:basedOn w:val="DefaultParagraphFont"/>
    <w:uiPriority w:val="21"/>
    <w:qFormat/>
    <w:rsid w:val="0002386C"/>
    <w:rPr>
      <w:i/>
      <w:iCs/>
      <w:color w:val="0F4761" w:themeColor="accent1" w:themeShade="BF"/>
    </w:rPr>
  </w:style>
  <w:style w:type="paragraph" w:styleId="IntenseQuote">
    <w:name w:val="Intense Quote"/>
    <w:basedOn w:val="Normal"/>
    <w:next w:val="Normal"/>
    <w:link w:val="IntenseQuoteChar"/>
    <w:uiPriority w:val="30"/>
    <w:qFormat/>
    <w:rsid w:val="00023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86C"/>
    <w:rPr>
      <w:i/>
      <w:iCs/>
      <w:color w:val="0F4761" w:themeColor="accent1" w:themeShade="BF"/>
    </w:rPr>
  </w:style>
  <w:style w:type="character" w:styleId="IntenseReference">
    <w:name w:val="Intense Reference"/>
    <w:basedOn w:val="DefaultParagraphFont"/>
    <w:uiPriority w:val="32"/>
    <w:qFormat/>
    <w:rsid w:val="0002386C"/>
    <w:rPr>
      <w:b/>
      <w:bCs/>
      <w:smallCaps/>
      <w:color w:val="0F4761" w:themeColor="accent1" w:themeShade="BF"/>
      <w:spacing w:val="5"/>
    </w:rPr>
  </w:style>
  <w:style w:type="character" w:styleId="Hyperlink">
    <w:name w:val="Hyperlink"/>
    <w:basedOn w:val="DefaultParagraphFont"/>
    <w:uiPriority w:val="99"/>
    <w:unhideWhenUsed/>
    <w:rsid w:val="00CD3991"/>
    <w:rPr>
      <w:color w:val="467886" w:themeColor="hyperlink"/>
      <w:u w:val="single"/>
    </w:rPr>
  </w:style>
  <w:style w:type="character" w:styleId="UnresolvedMention">
    <w:name w:val="Unresolved Mention"/>
    <w:basedOn w:val="DefaultParagraphFont"/>
    <w:uiPriority w:val="99"/>
    <w:semiHidden/>
    <w:unhideWhenUsed/>
    <w:rsid w:val="00CD3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Li3CAV-F-W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12975</TotalTime>
  <Pages>9</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Costes</dc:creator>
  <cp:keywords/>
  <dc:description/>
  <cp:lastModifiedBy>Lydie Costes (CONTRACTOR)</cp:lastModifiedBy>
  <cp:revision>329</cp:revision>
  <dcterms:created xsi:type="dcterms:W3CDTF">2025-06-06T17:58:00Z</dcterms:created>
  <dcterms:modified xsi:type="dcterms:W3CDTF">2025-09-25T13:59:00Z</dcterms:modified>
</cp:coreProperties>
</file>